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E8" w:rsidRPr="002666AF" w:rsidRDefault="000573C8" w:rsidP="00B949E8">
      <w:pPr>
        <w:spacing w:after="0"/>
        <w:ind w:right="566"/>
        <w:jc w:val="both"/>
        <w:rPr>
          <w:b/>
        </w:rPr>
      </w:pPr>
      <w:r>
        <w:rPr>
          <w:b/>
          <w:noProof/>
        </w:rPr>
        <w:drawing>
          <wp:inline distT="0" distB="0" distL="0" distR="0">
            <wp:extent cx="6524625" cy="2352675"/>
            <wp:effectExtent l="19050" t="0" r="0" b="0"/>
            <wp:docPr id="1" name="Рисунок 1" descr="C:\Documents and Settings\ученик\Рабочий стол\положе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еник\Рабочий стол\положения 001.jpg"/>
                    <pic:cNvPicPr>
                      <a:picLocks noChangeAspect="1" noChangeArrowheads="1"/>
                    </pic:cNvPicPr>
                  </pic:nvPicPr>
                  <pic:blipFill>
                    <a:blip r:embed="rId7"/>
                    <a:srcRect/>
                    <a:stretch>
                      <a:fillRect/>
                    </a:stretch>
                  </pic:blipFill>
                  <pic:spPr bwMode="auto">
                    <a:xfrm>
                      <a:off x="0" y="0"/>
                      <a:ext cx="6526488" cy="2353347"/>
                    </a:xfrm>
                    <a:prstGeom prst="rect">
                      <a:avLst/>
                    </a:prstGeom>
                    <a:noFill/>
                    <a:ln w="9525">
                      <a:noFill/>
                      <a:miter lim="800000"/>
                      <a:headEnd/>
                      <a:tailEnd/>
                    </a:ln>
                  </pic:spPr>
                </pic:pic>
              </a:graphicData>
            </a:graphic>
          </wp:inline>
        </w:drawing>
      </w:r>
    </w:p>
    <w:p w:rsidR="00B949E8" w:rsidRPr="002666AF" w:rsidRDefault="00B949E8" w:rsidP="00B949E8">
      <w:pPr>
        <w:ind w:firstLine="540"/>
        <w:jc w:val="both"/>
        <w:rPr>
          <w:b/>
        </w:rPr>
      </w:pPr>
    </w:p>
    <w:p w:rsidR="00484CAB" w:rsidRPr="00B949E8" w:rsidRDefault="00484CAB" w:rsidP="00AD378A">
      <w:pPr>
        <w:pStyle w:val="a0"/>
        <w:spacing w:after="0" w:line="100" w:lineRule="atLeast"/>
        <w:rPr>
          <w:rFonts w:ascii="Times New Roman" w:hAnsi="Times New Roman"/>
          <w:sz w:val="24"/>
          <w:szCs w:val="24"/>
        </w:rPr>
      </w:pPr>
    </w:p>
    <w:p w:rsidR="00484CAB" w:rsidRPr="00B949E8" w:rsidRDefault="00484CAB">
      <w:pPr>
        <w:pStyle w:val="a0"/>
        <w:spacing w:after="0" w:line="100" w:lineRule="atLeast"/>
        <w:jc w:val="center"/>
        <w:rPr>
          <w:rFonts w:ascii="Times New Roman" w:hAnsi="Times New Roman"/>
          <w:sz w:val="24"/>
          <w:szCs w:val="24"/>
        </w:rPr>
      </w:pPr>
    </w:p>
    <w:p w:rsidR="00484CAB" w:rsidRPr="00B949E8" w:rsidRDefault="00484CAB">
      <w:pPr>
        <w:pStyle w:val="a0"/>
        <w:spacing w:after="0" w:line="100" w:lineRule="atLeast"/>
        <w:jc w:val="center"/>
        <w:rPr>
          <w:rFonts w:ascii="Times New Roman" w:hAnsi="Times New Roman"/>
          <w:sz w:val="24"/>
          <w:szCs w:val="24"/>
        </w:rPr>
      </w:pPr>
    </w:p>
    <w:p w:rsidR="00AF1244" w:rsidRPr="00AF1244" w:rsidRDefault="00AF1244" w:rsidP="00AF1244">
      <w:pPr>
        <w:autoSpaceDE w:val="0"/>
        <w:autoSpaceDN w:val="0"/>
        <w:adjustRightInd w:val="0"/>
        <w:spacing w:line="360" w:lineRule="auto"/>
        <w:ind w:firstLine="720"/>
        <w:jc w:val="center"/>
        <w:rPr>
          <w:rFonts w:ascii="Times New Roman" w:hAnsi="Times New Roman"/>
          <w:b/>
          <w:sz w:val="28"/>
          <w:szCs w:val="24"/>
        </w:rPr>
      </w:pPr>
      <w:r w:rsidRPr="00AF1244">
        <w:rPr>
          <w:rFonts w:ascii="Times New Roman" w:hAnsi="Times New Roman"/>
          <w:b/>
          <w:sz w:val="28"/>
          <w:szCs w:val="24"/>
        </w:rPr>
        <w:t xml:space="preserve">Положение о поощрениях </w:t>
      </w:r>
    </w:p>
    <w:p w:rsidR="00AF1244" w:rsidRPr="00AF1244" w:rsidRDefault="00AF1244" w:rsidP="00AF1244">
      <w:pPr>
        <w:autoSpaceDE w:val="0"/>
        <w:autoSpaceDN w:val="0"/>
        <w:adjustRightInd w:val="0"/>
        <w:spacing w:line="360" w:lineRule="auto"/>
        <w:ind w:firstLine="720"/>
        <w:jc w:val="center"/>
        <w:rPr>
          <w:rFonts w:ascii="Times New Roman" w:hAnsi="Times New Roman"/>
          <w:b/>
          <w:bCs/>
          <w:iCs/>
          <w:sz w:val="28"/>
          <w:szCs w:val="28"/>
        </w:rPr>
      </w:pPr>
      <w:r w:rsidRPr="00AF1244">
        <w:rPr>
          <w:rFonts w:ascii="Times New Roman" w:hAnsi="Times New Roman"/>
          <w:b/>
          <w:bCs/>
          <w:iCs/>
          <w:sz w:val="28"/>
          <w:szCs w:val="28"/>
        </w:rPr>
        <w:t>муниципального бюджетного общеобразовательного учреждения «Средняя общеобразовательная школа с. Воло</w:t>
      </w:r>
      <w:r w:rsidR="00AD378A">
        <w:rPr>
          <w:rFonts w:ascii="Times New Roman" w:hAnsi="Times New Roman"/>
          <w:b/>
          <w:bCs/>
          <w:iCs/>
          <w:sz w:val="28"/>
          <w:szCs w:val="28"/>
        </w:rPr>
        <w:t>тово</w:t>
      </w:r>
      <w:r w:rsidRPr="00AF1244">
        <w:rPr>
          <w:rFonts w:ascii="Times New Roman" w:hAnsi="Times New Roman"/>
          <w:b/>
          <w:bCs/>
          <w:iCs/>
          <w:sz w:val="28"/>
          <w:szCs w:val="28"/>
        </w:rPr>
        <w:t xml:space="preserve"> Чернянского района Белгородской области»</w:t>
      </w:r>
    </w:p>
    <w:p w:rsidR="00484CAB" w:rsidRPr="00B949E8" w:rsidRDefault="00484CAB">
      <w:pPr>
        <w:pStyle w:val="a0"/>
        <w:spacing w:after="0" w:line="100" w:lineRule="atLeast"/>
        <w:jc w:val="center"/>
        <w:rPr>
          <w:rFonts w:ascii="Times New Roman" w:hAnsi="Times New Roman"/>
          <w:sz w:val="24"/>
          <w:szCs w:val="24"/>
        </w:rPr>
      </w:pPr>
    </w:p>
    <w:p w:rsidR="00484CAB" w:rsidRDefault="00484CAB">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F1244">
      <w:pPr>
        <w:pStyle w:val="a0"/>
        <w:spacing w:after="0" w:line="100" w:lineRule="atLeast"/>
        <w:jc w:val="center"/>
        <w:rPr>
          <w:rFonts w:ascii="Times New Roman" w:hAnsi="Times New Roman"/>
          <w:b/>
          <w:bCs/>
          <w:sz w:val="24"/>
          <w:szCs w:val="24"/>
        </w:rPr>
      </w:pPr>
    </w:p>
    <w:p w:rsidR="00AF1244" w:rsidRDefault="00AD378A">
      <w:pPr>
        <w:pStyle w:val="a0"/>
        <w:spacing w:after="0" w:line="100" w:lineRule="atLeast"/>
        <w:jc w:val="center"/>
        <w:rPr>
          <w:rFonts w:ascii="Times New Roman" w:hAnsi="Times New Roman"/>
          <w:b/>
          <w:bCs/>
          <w:sz w:val="24"/>
          <w:szCs w:val="24"/>
        </w:rPr>
      </w:pPr>
      <w:r>
        <w:rPr>
          <w:rFonts w:ascii="Times New Roman" w:hAnsi="Times New Roman"/>
          <w:b/>
          <w:bCs/>
          <w:sz w:val="24"/>
          <w:szCs w:val="24"/>
        </w:rPr>
        <w:br/>
      </w: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AD378A" w:rsidRDefault="00AD378A">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370DBC" w:rsidRDefault="00370DBC">
      <w:pPr>
        <w:pStyle w:val="a0"/>
        <w:spacing w:after="0" w:line="100" w:lineRule="atLeast"/>
        <w:jc w:val="center"/>
        <w:rPr>
          <w:rFonts w:ascii="Times New Roman" w:hAnsi="Times New Roman"/>
          <w:b/>
          <w:bCs/>
          <w:sz w:val="24"/>
          <w:szCs w:val="24"/>
        </w:rPr>
      </w:pPr>
    </w:p>
    <w:p w:rsidR="00484CAB" w:rsidRPr="00AD378A" w:rsidRDefault="00223089" w:rsidP="00AD378A">
      <w:pPr>
        <w:pStyle w:val="af1"/>
        <w:numPr>
          <w:ilvl w:val="0"/>
          <w:numId w:val="2"/>
        </w:numPr>
        <w:spacing w:after="0" w:line="100" w:lineRule="atLeast"/>
        <w:jc w:val="center"/>
        <w:rPr>
          <w:rFonts w:ascii="Times New Roman" w:hAnsi="Times New Roman"/>
          <w:sz w:val="24"/>
          <w:szCs w:val="24"/>
        </w:rPr>
      </w:pPr>
      <w:r w:rsidRPr="00B949E8">
        <w:rPr>
          <w:rFonts w:ascii="Times New Roman" w:hAnsi="Times New Roman"/>
          <w:b/>
          <w:bCs/>
          <w:sz w:val="24"/>
          <w:szCs w:val="24"/>
        </w:rPr>
        <w:t>Общие положения</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bCs/>
          <w:sz w:val="24"/>
          <w:szCs w:val="24"/>
        </w:rPr>
        <w:tab/>
        <w:t>1.1.</w:t>
      </w:r>
      <w:r w:rsidRPr="00B949E8">
        <w:rPr>
          <w:rFonts w:ascii="Times New Roman" w:hAnsi="Times New Roman"/>
          <w:sz w:val="24"/>
          <w:szCs w:val="24"/>
        </w:rPr>
        <w:t xml:space="preserve"> Положение </w:t>
      </w:r>
      <w:r w:rsidRPr="00B949E8">
        <w:rPr>
          <w:rFonts w:ascii="Times New Roman" w:hAnsi="Times New Roman"/>
          <w:bCs/>
          <w:sz w:val="24"/>
          <w:szCs w:val="24"/>
        </w:rPr>
        <w:t>о поощрениях</w:t>
      </w:r>
      <w:r w:rsidR="00B22E73" w:rsidRPr="00B949E8">
        <w:rPr>
          <w:rFonts w:ascii="Times New Roman" w:hAnsi="Times New Roman"/>
          <w:bCs/>
          <w:sz w:val="24"/>
          <w:szCs w:val="24"/>
        </w:rPr>
        <w:t xml:space="preserve"> </w:t>
      </w:r>
      <w:r w:rsidR="00AF1244">
        <w:rPr>
          <w:rFonts w:ascii="Times New Roman" w:hAnsi="Times New Roman"/>
          <w:bCs/>
          <w:sz w:val="24"/>
          <w:szCs w:val="24"/>
        </w:rPr>
        <w:t>МБОУ «СОШ с. Воло</w:t>
      </w:r>
      <w:r w:rsidR="00AD378A">
        <w:rPr>
          <w:rFonts w:ascii="Times New Roman" w:hAnsi="Times New Roman"/>
          <w:bCs/>
          <w:sz w:val="24"/>
          <w:szCs w:val="24"/>
        </w:rPr>
        <w:t>тово</w:t>
      </w:r>
      <w:r w:rsidR="00B22E73" w:rsidRPr="00B949E8">
        <w:rPr>
          <w:rFonts w:ascii="Times New Roman" w:hAnsi="Times New Roman"/>
          <w:bCs/>
          <w:sz w:val="24"/>
          <w:szCs w:val="24"/>
        </w:rPr>
        <w:t xml:space="preserve">» </w:t>
      </w:r>
      <w:r w:rsidRPr="00B949E8">
        <w:rPr>
          <w:rFonts w:ascii="Times New Roman" w:hAnsi="Times New Roman"/>
          <w:sz w:val="24"/>
          <w:szCs w:val="24"/>
        </w:rPr>
        <w:t>разработано на основании Федерального закона  от 29 декабря 2012 года №  273 «Об образовании в Российской Федерации».</w:t>
      </w:r>
    </w:p>
    <w:p w:rsidR="00484CAB" w:rsidRPr="00AF1244" w:rsidRDefault="00223089">
      <w:pPr>
        <w:pStyle w:val="a0"/>
        <w:shd w:val="clear" w:color="auto" w:fill="FFFFFF"/>
        <w:spacing w:after="0" w:line="100" w:lineRule="atLeast"/>
        <w:ind w:right="-1"/>
        <w:jc w:val="both"/>
        <w:rPr>
          <w:rFonts w:ascii="Times New Roman" w:hAnsi="Times New Roman"/>
          <w:sz w:val="24"/>
          <w:szCs w:val="24"/>
        </w:rPr>
      </w:pPr>
      <w:r w:rsidRPr="00B949E8">
        <w:rPr>
          <w:rFonts w:ascii="Times New Roman" w:hAnsi="Times New Roman"/>
          <w:color w:val="333333"/>
          <w:sz w:val="24"/>
          <w:szCs w:val="24"/>
        </w:rPr>
        <w:tab/>
      </w:r>
      <w:r w:rsidRPr="00AF1244">
        <w:rPr>
          <w:rFonts w:ascii="Times New Roman" w:hAnsi="Times New Roman"/>
          <w:sz w:val="24"/>
          <w:szCs w:val="24"/>
        </w:rPr>
        <w:t>1.2. Положение о поощрениях регулирует применение к учащимся школы мер поощрения в зависимости от их отношения к учебе, участия в школьных и внешкольных творческих конкурсах и спортивных состязаниях, других формах общественной жизни школы.</w:t>
      </w:r>
    </w:p>
    <w:p w:rsidR="00484CAB" w:rsidRPr="00AF1244" w:rsidRDefault="00223089">
      <w:pPr>
        <w:pStyle w:val="a0"/>
        <w:shd w:val="clear" w:color="auto" w:fill="FFFFFF"/>
        <w:spacing w:after="0" w:line="100" w:lineRule="atLeast"/>
        <w:ind w:right="-1"/>
        <w:jc w:val="both"/>
        <w:rPr>
          <w:rFonts w:ascii="Times New Roman" w:hAnsi="Times New Roman"/>
          <w:sz w:val="24"/>
          <w:szCs w:val="24"/>
        </w:rPr>
      </w:pPr>
      <w:r w:rsidRPr="00AF1244">
        <w:rPr>
          <w:rFonts w:ascii="Times New Roman" w:hAnsi="Times New Roman"/>
          <w:sz w:val="24"/>
          <w:szCs w:val="24"/>
        </w:rPr>
        <w:tab/>
        <w:t>1.3. Поощрения применяются с целью активизации учащихся в учебной, физкультурной, спортивной, общественной, научной, научно-технической, творческой, экспериментальной и инновационной деятельности.</w:t>
      </w:r>
    </w:p>
    <w:p w:rsidR="00484CAB" w:rsidRPr="00AF1244" w:rsidRDefault="00223089">
      <w:pPr>
        <w:pStyle w:val="bodytext"/>
        <w:shd w:val="clear" w:color="auto" w:fill="FFFFFF"/>
        <w:spacing w:before="28" w:after="28"/>
        <w:rPr>
          <w:rFonts w:ascii="Times New Roman" w:hAnsi="Times New Roman"/>
          <w:sz w:val="24"/>
          <w:szCs w:val="24"/>
        </w:rPr>
      </w:pPr>
      <w:r w:rsidRPr="00AF1244">
        <w:rPr>
          <w:rFonts w:ascii="Times New Roman" w:hAnsi="Times New Roman"/>
          <w:sz w:val="24"/>
          <w:szCs w:val="24"/>
        </w:rPr>
        <w:tab/>
        <w:t>1.4. Учащиеся школы поощряются за:</w:t>
      </w:r>
    </w:p>
    <w:p w:rsidR="00484CAB" w:rsidRPr="00B949E8" w:rsidRDefault="00223089">
      <w:pPr>
        <w:pStyle w:val="bodytext"/>
        <w:shd w:val="clear" w:color="auto" w:fill="FFFFFF"/>
        <w:spacing w:before="28" w:after="28"/>
        <w:rPr>
          <w:rFonts w:ascii="Times New Roman" w:hAnsi="Times New Roman"/>
          <w:sz w:val="24"/>
          <w:szCs w:val="24"/>
        </w:rPr>
      </w:pPr>
      <w:r w:rsidRPr="00B949E8">
        <w:rPr>
          <w:rFonts w:ascii="Times New Roman" w:hAnsi="Times New Roman"/>
          <w:color w:val="000000"/>
          <w:sz w:val="24"/>
          <w:szCs w:val="24"/>
        </w:rPr>
        <w:tab/>
        <w:t>-  отличную учёбу;</w:t>
      </w:r>
    </w:p>
    <w:p w:rsidR="00484CAB" w:rsidRPr="00B949E8" w:rsidRDefault="00223089">
      <w:pPr>
        <w:pStyle w:val="bodytext"/>
        <w:shd w:val="clear" w:color="auto" w:fill="FFFFFF"/>
        <w:spacing w:before="28" w:after="28"/>
        <w:jc w:val="both"/>
        <w:rPr>
          <w:rFonts w:ascii="Times New Roman" w:hAnsi="Times New Roman"/>
          <w:sz w:val="24"/>
          <w:szCs w:val="24"/>
        </w:rPr>
      </w:pPr>
      <w:r w:rsidRPr="00B949E8">
        <w:rPr>
          <w:rFonts w:ascii="Times New Roman" w:hAnsi="Times New Roman"/>
          <w:color w:val="000000"/>
          <w:sz w:val="24"/>
          <w:szCs w:val="24"/>
        </w:rPr>
        <w:tab/>
        <w:t>- участие и победу в учебных, творческих конкурсах, олимпиадах и спортивных состязаниях;</w:t>
      </w:r>
    </w:p>
    <w:p w:rsidR="00484CAB" w:rsidRPr="00B949E8" w:rsidRDefault="00AD378A">
      <w:pPr>
        <w:pStyle w:val="bodytext"/>
        <w:shd w:val="clear" w:color="auto" w:fill="FFFFFF"/>
        <w:spacing w:before="28" w:after="28"/>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w:t>
      </w:r>
      <w:r w:rsidR="00223089" w:rsidRPr="00B949E8">
        <w:rPr>
          <w:rFonts w:ascii="Times New Roman" w:hAnsi="Times New Roman"/>
          <w:color w:val="000000"/>
          <w:sz w:val="24"/>
          <w:szCs w:val="24"/>
        </w:rPr>
        <w:t xml:space="preserve">за поднятие престижа школы на международных, всероссийских, региональных, муниципальных олимпиадах, конкурсах, турнирах, фестивалях, конференциях; </w:t>
      </w:r>
    </w:p>
    <w:p w:rsidR="00484CAB" w:rsidRDefault="00223089">
      <w:pPr>
        <w:pStyle w:val="bodytext"/>
        <w:shd w:val="clear" w:color="auto" w:fill="FFFFFF"/>
        <w:spacing w:before="28" w:after="28"/>
        <w:rPr>
          <w:rFonts w:ascii="Times New Roman" w:hAnsi="Times New Roman"/>
          <w:color w:val="000000"/>
          <w:sz w:val="24"/>
          <w:szCs w:val="24"/>
        </w:rPr>
      </w:pPr>
      <w:r w:rsidRPr="00B949E8">
        <w:rPr>
          <w:rFonts w:ascii="Times New Roman" w:hAnsi="Times New Roman"/>
          <w:color w:val="000000"/>
          <w:sz w:val="24"/>
          <w:szCs w:val="24"/>
        </w:rPr>
        <w:tab/>
        <w:t>- общественно-полезную деятельность.</w:t>
      </w:r>
    </w:p>
    <w:p w:rsidR="00484CAB" w:rsidRPr="00B949E8" w:rsidRDefault="00223089">
      <w:pPr>
        <w:pStyle w:val="bodytext"/>
        <w:shd w:val="clear" w:color="auto" w:fill="FFFFFF"/>
        <w:spacing w:before="28" w:after="28"/>
        <w:rPr>
          <w:rFonts w:ascii="Times New Roman" w:hAnsi="Times New Roman"/>
          <w:sz w:val="24"/>
          <w:szCs w:val="24"/>
        </w:rPr>
      </w:pPr>
      <w:r w:rsidRPr="00B949E8">
        <w:rPr>
          <w:rFonts w:ascii="Times New Roman" w:hAnsi="Times New Roman"/>
          <w:color w:val="000000"/>
          <w:sz w:val="24"/>
          <w:szCs w:val="24"/>
        </w:rPr>
        <w:tab/>
        <w:t>1.5. Школа применяет следующие виды поощрений:</w:t>
      </w:r>
    </w:p>
    <w:p w:rsidR="00484CAB" w:rsidRPr="00B949E8" w:rsidRDefault="00223089">
      <w:pPr>
        <w:pStyle w:val="a0"/>
        <w:shd w:val="clear" w:color="auto" w:fill="FFFFFF"/>
        <w:spacing w:after="0" w:line="100" w:lineRule="atLeast"/>
        <w:rPr>
          <w:rFonts w:ascii="Times New Roman" w:hAnsi="Times New Roman"/>
          <w:sz w:val="24"/>
          <w:szCs w:val="24"/>
        </w:rPr>
      </w:pPr>
      <w:r w:rsidRPr="00B949E8">
        <w:rPr>
          <w:rFonts w:ascii="Times New Roman" w:hAnsi="Times New Roman"/>
          <w:color w:val="000000"/>
          <w:sz w:val="24"/>
          <w:szCs w:val="24"/>
        </w:rPr>
        <w:tab/>
        <w:t>- объявление Благодарности;</w:t>
      </w:r>
    </w:p>
    <w:p w:rsidR="00484CAB" w:rsidRPr="00B949E8" w:rsidRDefault="00223089">
      <w:pPr>
        <w:pStyle w:val="a0"/>
        <w:shd w:val="clear" w:color="auto" w:fill="FFFFFF"/>
        <w:spacing w:after="0" w:line="100" w:lineRule="atLeast"/>
        <w:rPr>
          <w:rFonts w:ascii="Times New Roman" w:hAnsi="Times New Roman"/>
          <w:sz w:val="24"/>
          <w:szCs w:val="24"/>
        </w:rPr>
      </w:pPr>
      <w:r w:rsidRPr="00B949E8">
        <w:rPr>
          <w:rFonts w:ascii="Times New Roman" w:hAnsi="Times New Roman"/>
          <w:color w:val="000000"/>
          <w:sz w:val="24"/>
          <w:szCs w:val="24"/>
        </w:rPr>
        <w:tab/>
        <w:t>- награждение  Грамотой;</w:t>
      </w:r>
    </w:p>
    <w:p w:rsidR="00484CAB" w:rsidRPr="00B949E8" w:rsidRDefault="00B22E73" w:rsidP="00B22E73">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t>-</w:t>
      </w:r>
      <w:r w:rsidR="00223089" w:rsidRPr="00B949E8">
        <w:rPr>
          <w:rFonts w:ascii="Times New Roman" w:hAnsi="Times New Roman"/>
          <w:color w:val="000000"/>
          <w:sz w:val="24"/>
          <w:szCs w:val="24"/>
        </w:rPr>
        <w:t>награждение Благодарственным письмом родителей (законных представителей);</w:t>
      </w:r>
    </w:p>
    <w:p w:rsidR="00484CAB" w:rsidRPr="00B949E8" w:rsidRDefault="00223089">
      <w:pPr>
        <w:pStyle w:val="a0"/>
        <w:shd w:val="clear" w:color="auto" w:fill="FFFFFF"/>
        <w:spacing w:after="0" w:line="100" w:lineRule="atLeast"/>
        <w:ind w:firstLine="708"/>
        <w:jc w:val="both"/>
        <w:rPr>
          <w:rFonts w:ascii="Times New Roman" w:hAnsi="Times New Roman"/>
          <w:sz w:val="24"/>
          <w:szCs w:val="24"/>
        </w:rPr>
      </w:pPr>
      <w:r w:rsidRPr="00B949E8">
        <w:rPr>
          <w:rFonts w:ascii="Times New Roman" w:hAnsi="Times New Roman"/>
          <w:color w:val="000000"/>
          <w:sz w:val="24"/>
          <w:szCs w:val="24"/>
        </w:rPr>
        <w:t xml:space="preserve">- награждение </w:t>
      </w:r>
      <w:r w:rsidRPr="00B949E8">
        <w:rPr>
          <w:rFonts w:ascii="Times New Roman" w:hAnsi="Times New Roman"/>
          <w:sz w:val="24"/>
          <w:szCs w:val="24"/>
        </w:rPr>
        <w:t>похвальной грамотой «За особые успехи в изучении отдельных предметов»;</w:t>
      </w:r>
    </w:p>
    <w:p w:rsidR="00484CAB" w:rsidRPr="00B949E8" w:rsidRDefault="00223089">
      <w:pPr>
        <w:pStyle w:val="a0"/>
        <w:shd w:val="clear" w:color="auto" w:fill="FFFFFF"/>
        <w:spacing w:after="0" w:line="100" w:lineRule="atLeast"/>
        <w:ind w:firstLine="708"/>
        <w:jc w:val="both"/>
        <w:rPr>
          <w:rFonts w:ascii="Times New Roman" w:hAnsi="Times New Roman"/>
          <w:sz w:val="24"/>
          <w:szCs w:val="24"/>
        </w:rPr>
      </w:pPr>
      <w:r w:rsidRPr="00B949E8">
        <w:rPr>
          <w:rFonts w:ascii="Times New Roman" w:hAnsi="Times New Roman"/>
          <w:sz w:val="24"/>
          <w:szCs w:val="24"/>
        </w:rPr>
        <w:t>- награждение похвальным листом «За отличные успехи в учении».</w:t>
      </w:r>
    </w:p>
    <w:p w:rsidR="00484CAB" w:rsidRPr="00B949E8" w:rsidRDefault="00BF57B7" w:rsidP="00AD378A">
      <w:pPr>
        <w:pStyle w:val="a0"/>
        <w:shd w:val="clear" w:color="auto" w:fill="FFFFFF"/>
        <w:spacing w:after="0" w:line="100" w:lineRule="atLeast"/>
        <w:ind w:firstLine="708"/>
        <w:jc w:val="both"/>
        <w:rPr>
          <w:rFonts w:ascii="Times New Roman" w:hAnsi="Times New Roman"/>
          <w:sz w:val="24"/>
          <w:szCs w:val="24"/>
        </w:rPr>
      </w:pPr>
      <w:r w:rsidRPr="00B949E8">
        <w:rPr>
          <w:rFonts w:ascii="Times New Roman" w:hAnsi="Times New Roman"/>
          <w:sz w:val="24"/>
          <w:szCs w:val="24"/>
        </w:rPr>
        <w:t xml:space="preserve">- занесение </w:t>
      </w:r>
      <w:r w:rsidRPr="00B949E8">
        <w:rPr>
          <w:rFonts w:ascii="Times New Roman" w:hAnsi="Times New Roman"/>
          <w:bCs/>
          <w:color w:val="000000"/>
          <w:sz w:val="24"/>
          <w:szCs w:val="24"/>
        </w:rPr>
        <w:t xml:space="preserve">фамилии учащегося на Доску Почёта </w:t>
      </w:r>
      <w:r w:rsidRPr="00B949E8">
        <w:rPr>
          <w:rFonts w:ascii="Times New Roman" w:hAnsi="Times New Roman"/>
          <w:sz w:val="24"/>
          <w:szCs w:val="24"/>
        </w:rPr>
        <w:t>на годовой срок</w:t>
      </w:r>
      <w:r w:rsidRPr="00B949E8">
        <w:rPr>
          <w:rFonts w:ascii="Times New Roman" w:hAnsi="Times New Roman"/>
          <w:bCs/>
          <w:color w:val="000000"/>
          <w:sz w:val="24"/>
          <w:szCs w:val="24"/>
        </w:rPr>
        <w:t>. (П</w:t>
      </w:r>
      <w:r w:rsidRPr="00B949E8">
        <w:rPr>
          <w:rFonts w:ascii="Times New Roman" w:hAnsi="Times New Roman"/>
          <w:color w:val="000000"/>
          <w:sz w:val="24"/>
          <w:szCs w:val="24"/>
        </w:rPr>
        <w:t>обедители в  конкурсе «Ученик года»; обучающиеся, закончившие учебный год с "Отличием", учащиеся, показавшие достижения в спорте)</w:t>
      </w:r>
    </w:p>
    <w:p w:rsidR="00484CAB" w:rsidRDefault="00223089">
      <w:pPr>
        <w:pStyle w:val="a0"/>
        <w:shd w:val="clear" w:color="auto" w:fill="FFFFFF"/>
        <w:spacing w:after="0" w:line="100" w:lineRule="atLeast"/>
        <w:ind w:firstLine="708"/>
        <w:jc w:val="center"/>
        <w:rPr>
          <w:rFonts w:ascii="Times New Roman" w:hAnsi="Times New Roman"/>
          <w:b/>
          <w:sz w:val="24"/>
          <w:szCs w:val="24"/>
        </w:rPr>
      </w:pPr>
      <w:r w:rsidRPr="00B949E8">
        <w:rPr>
          <w:rFonts w:ascii="Times New Roman" w:hAnsi="Times New Roman"/>
          <w:b/>
          <w:sz w:val="24"/>
          <w:szCs w:val="24"/>
        </w:rPr>
        <w:t xml:space="preserve">2. Условия поощрения </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r>
      <w:r w:rsidRPr="00B949E8">
        <w:rPr>
          <w:rFonts w:ascii="Times New Roman" w:hAnsi="Times New Roman"/>
          <w:bCs/>
          <w:sz w:val="24"/>
          <w:szCs w:val="24"/>
        </w:rPr>
        <w:t xml:space="preserve">2.1. Благодарность </w:t>
      </w:r>
      <w:r w:rsidRPr="00B949E8">
        <w:rPr>
          <w:rFonts w:ascii="Times New Roman" w:hAnsi="Times New Roman"/>
          <w:color w:val="000000"/>
          <w:sz w:val="24"/>
          <w:szCs w:val="24"/>
        </w:rPr>
        <w:t>объявляется учащимся за конкретные достижения, связанные с успехами в учебной, общественной, спортивной деятельности; с организацией, проведением и личным участием в организации мероприятий   (конкурсы, соревнования, олимпиады, смотры, выставки и т.п.), организуемых в школе.</w:t>
      </w:r>
      <w:r w:rsidR="00933E0D" w:rsidRPr="00B949E8">
        <w:rPr>
          <w:rFonts w:ascii="Times New Roman" w:hAnsi="Times New Roman"/>
          <w:color w:val="000000"/>
          <w:sz w:val="24"/>
          <w:szCs w:val="24"/>
        </w:rPr>
        <w:t xml:space="preserve"> Может быть записана в дневнике школьника.</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t xml:space="preserve">2.2. Грамотой награждаются учащиеся за результативное участие </w:t>
      </w:r>
      <w:r w:rsidR="00B22E73" w:rsidRPr="00B949E8">
        <w:rPr>
          <w:rFonts w:ascii="Times New Roman" w:hAnsi="Times New Roman"/>
          <w:color w:val="000000"/>
          <w:sz w:val="24"/>
          <w:szCs w:val="24"/>
        </w:rPr>
        <w:t>в</w:t>
      </w:r>
      <w:r w:rsidR="005A6E42" w:rsidRPr="00B949E8">
        <w:rPr>
          <w:rFonts w:ascii="Times New Roman" w:hAnsi="Times New Roman"/>
          <w:color w:val="000000"/>
          <w:sz w:val="24"/>
          <w:szCs w:val="24"/>
        </w:rPr>
        <w:t xml:space="preserve"> </w:t>
      </w:r>
      <w:r w:rsidRPr="00B949E8">
        <w:rPr>
          <w:rFonts w:ascii="Times New Roman" w:hAnsi="Times New Roman"/>
          <w:color w:val="000000"/>
          <w:sz w:val="24"/>
          <w:szCs w:val="24"/>
        </w:rPr>
        <w:t>соревнованиях,  в школьных конкурсах, олимпиадах, конференциях, смотрах, выставках и т.п..</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b/>
          <w:bCs/>
          <w:sz w:val="24"/>
          <w:szCs w:val="24"/>
        </w:rPr>
        <w:tab/>
      </w:r>
      <w:r w:rsidRPr="00B949E8">
        <w:rPr>
          <w:rFonts w:ascii="Times New Roman" w:hAnsi="Times New Roman"/>
          <w:bCs/>
          <w:sz w:val="24"/>
          <w:szCs w:val="24"/>
        </w:rPr>
        <w:t>2.3. Благодарственное письмо родителям (законным представителям) учащегося</w:t>
      </w:r>
      <w:r w:rsidRPr="00B949E8">
        <w:rPr>
          <w:rFonts w:ascii="Times New Roman" w:hAnsi="Times New Roman"/>
          <w:color w:val="000000"/>
          <w:sz w:val="24"/>
          <w:szCs w:val="24"/>
        </w:rPr>
        <w:t xml:space="preserve"> вручается:</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 родителям (законным представителям)  учащегося, достигшего высоких показателей в учебной и научной деятельности, спорте, творчестве, общественной деятельности;</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 родителям (законным представителям), оказавшим большую помощь и поддержку развитию школы, в организации школьных мероприятий.</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t>2.4. Поощрения применяются директором школы по представлению Совета обучающихся, Педагогического совета, классного руководителя, а также в соответствии с положениями о проводимых в школе конкурсах и соревнованиях и объявляются приказом по школе.</w:t>
      </w:r>
    </w:p>
    <w:p w:rsidR="00484CAB" w:rsidRPr="00B949E8" w:rsidRDefault="00223089" w:rsidP="00933E0D">
      <w:pPr>
        <w:pStyle w:val="bodytext"/>
        <w:spacing w:after="0"/>
        <w:jc w:val="both"/>
        <w:rPr>
          <w:rFonts w:ascii="Times New Roman" w:hAnsi="Times New Roman"/>
          <w:sz w:val="24"/>
          <w:szCs w:val="24"/>
        </w:rPr>
      </w:pPr>
      <w:r w:rsidRPr="00B949E8">
        <w:rPr>
          <w:rFonts w:ascii="Times New Roman" w:hAnsi="Times New Roman"/>
          <w:color w:val="000000"/>
          <w:sz w:val="24"/>
          <w:szCs w:val="24"/>
        </w:rPr>
        <w:tab/>
        <w:t xml:space="preserve">2.5. Грамоты, Благодарности, Благодарственные письма оформляются </w:t>
      </w:r>
      <w:r w:rsidR="0053788A" w:rsidRPr="00B949E8">
        <w:rPr>
          <w:rFonts w:ascii="Times New Roman" w:hAnsi="Times New Roman"/>
          <w:sz w:val="24"/>
          <w:szCs w:val="24"/>
        </w:rPr>
        <w:t xml:space="preserve">на  бланке, самостоятельно изготовленном МБОУ «СОШ с. </w:t>
      </w:r>
      <w:r w:rsidR="0053788A" w:rsidRPr="00B949E8">
        <w:rPr>
          <w:rFonts w:ascii="Times New Roman" w:hAnsi="Times New Roman"/>
          <w:bCs/>
          <w:color w:val="000000"/>
          <w:sz w:val="24"/>
          <w:szCs w:val="24"/>
        </w:rPr>
        <w:t>Воло</w:t>
      </w:r>
      <w:r w:rsidR="00AD378A">
        <w:rPr>
          <w:rFonts w:ascii="Times New Roman" w:hAnsi="Times New Roman"/>
          <w:bCs/>
          <w:color w:val="000000"/>
          <w:sz w:val="24"/>
          <w:szCs w:val="24"/>
        </w:rPr>
        <w:t>тово</w:t>
      </w:r>
      <w:r w:rsidR="0053788A" w:rsidRPr="00B949E8">
        <w:rPr>
          <w:rFonts w:ascii="Times New Roman" w:hAnsi="Times New Roman"/>
          <w:sz w:val="24"/>
          <w:szCs w:val="24"/>
        </w:rPr>
        <w:t>»</w:t>
      </w:r>
      <w:r w:rsidR="00B949E8" w:rsidRPr="00B949E8">
        <w:rPr>
          <w:rFonts w:ascii="Times New Roman" w:hAnsi="Times New Roman"/>
          <w:sz w:val="24"/>
          <w:szCs w:val="24"/>
        </w:rPr>
        <w:t xml:space="preserve"> или типографском бланке</w:t>
      </w:r>
      <w:r w:rsidR="0053788A" w:rsidRPr="00B949E8">
        <w:rPr>
          <w:rFonts w:ascii="Times New Roman" w:hAnsi="Times New Roman"/>
          <w:sz w:val="24"/>
          <w:szCs w:val="24"/>
        </w:rPr>
        <w:t xml:space="preserve">, в произвольной форме, заверяется подписью директора МБОУ «СОШ с. </w:t>
      </w:r>
      <w:r w:rsidR="0053788A" w:rsidRPr="00B949E8">
        <w:rPr>
          <w:rFonts w:ascii="Times New Roman" w:hAnsi="Times New Roman"/>
          <w:bCs/>
          <w:color w:val="000000"/>
          <w:sz w:val="24"/>
          <w:szCs w:val="24"/>
        </w:rPr>
        <w:t>Воло</w:t>
      </w:r>
      <w:r w:rsidR="00AD378A">
        <w:rPr>
          <w:rFonts w:ascii="Times New Roman" w:hAnsi="Times New Roman"/>
          <w:bCs/>
          <w:color w:val="000000"/>
          <w:sz w:val="24"/>
          <w:szCs w:val="24"/>
        </w:rPr>
        <w:t>тово</w:t>
      </w:r>
      <w:r w:rsidR="0053788A" w:rsidRPr="00B949E8">
        <w:rPr>
          <w:rFonts w:ascii="Times New Roman" w:hAnsi="Times New Roman"/>
          <w:sz w:val="24"/>
          <w:szCs w:val="24"/>
        </w:rPr>
        <w:t xml:space="preserve">»  и печатью МБОУ «СОШ с. </w:t>
      </w:r>
      <w:r w:rsidR="0053788A" w:rsidRPr="00B949E8">
        <w:rPr>
          <w:rFonts w:ascii="Times New Roman" w:hAnsi="Times New Roman"/>
          <w:bCs/>
          <w:color w:val="000000"/>
          <w:sz w:val="24"/>
          <w:szCs w:val="24"/>
        </w:rPr>
        <w:t>Воло</w:t>
      </w:r>
      <w:r w:rsidR="00AD378A">
        <w:rPr>
          <w:rFonts w:ascii="Times New Roman" w:hAnsi="Times New Roman"/>
          <w:bCs/>
          <w:color w:val="000000"/>
          <w:sz w:val="24"/>
          <w:szCs w:val="24"/>
        </w:rPr>
        <w:t>тово</w:t>
      </w:r>
      <w:r w:rsidR="0053788A" w:rsidRPr="00B949E8">
        <w:rPr>
          <w:rFonts w:ascii="Times New Roman" w:hAnsi="Times New Roman"/>
          <w:sz w:val="24"/>
          <w:szCs w:val="24"/>
        </w:rPr>
        <w:t xml:space="preserve">», ставится дата </w:t>
      </w:r>
      <w:r w:rsidRPr="00B949E8">
        <w:rPr>
          <w:rFonts w:ascii="Times New Roman" w:hAnsi="Times New Roman"/>
          <w:color w:val="000000"/>
          <w:sz w:val="24"/>
          <w:szCs w:val="24"/>
        </w:rPr>
        <w:t>в соответствии с  приказом директора.</w:t>
      </w:r>
      <w:r w:rsidR="00BF57B7" w:rsidRPr="00B949E8">
        <w:rPr>
          <w:rFonts w:ascii="Times New Roman" w:hAnsi="Times New Roman"/>
          <w:color w:val="000000"/>
          <w:sz w:val="24"/>
          <w:szCs w:val="24"/>
        </w:rPr>
        <w:t xml:space="preserve"> </w:t>
      </w:r>
    </w:p>
    <w:p w:rsidR="00484CAB" w:rsidRPr="00B949E8"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t xml:space="preserve">2.6. Поощрения принимаются в обстановке широкой гласности, доводятся до сведения учащихся, родителей (законных представителей). </w:t>
      </w:r>
    </w:p>
    <w:p w:rsidR="00484CAB" w:rsidRDefault="00223089">
      <w:pPr>
        <w:pStyle w:val="a0"/>
        <w:shd w:val="clear" w:color="auto" w:fill="FFFFFF"/>
        <w:spacing w:after="0" w:line="100" w:lineRule="atLeast"/>
        <w:jc w:val="both"/>
        <w:rPr>
          <w:rFonts w:ascii="Times New Roman" w:hAnsi="Times New Roman"/>
          <w:sz w:val="24"/>
          <w:szCs w:val="24"/>
        </w:rPr>
      </w:pPr>
      <w:r w:rsidRPr="00B949E8">
        <w:rPr>
          <w:rFonts w:ascii="Times New Roman" w:hAnsi="Times New Roman"/>
          <w:color w:val="000000"/>
          <w:sz w:val="24"/>
          <w:szCs w:val="24"/>
        </w:rPr>
        <w:tab/>
        <w:t>2.7.</w:t>
      </w:r>
      <w:r w:rsidRPr="00B949E8">
        <w:rPr>
          <w:rFonts w:ascii="Times New Roman" w:hAnsi="Times New Roman"/>
          <w:sz w:val="24"/>
          <w:szCs w:val="24"/>
        </w:rPr>
        <w:t xml:space="preserve"> О выдаче Грамот, Благодарностей, Благодарственных писем делается соответствующая запись в книге регистрации поощрений.</w:t>
      </w:r>
    </w:p>
    <w:tbl>
      <w:tblPr>
        <w:tblW w:w="10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766"/>
        <w:gridCol w:w="1638"/>
        <w:gridCol w:w="1268"/>
        <w:gridCol w:w="1445"/>
        <w:gridCol w:w="2308"/>
        <w:gridCol w:w="884"/>
        <w:gridCol w:w="1225"/>
      </w:tblGrid>
      <w:tr w:rsidR="0053788A" w:rsidRPr="00B949E8" w:rsidTr="00AD378A">
        <w:trPr>
          <w:trHeight w:val="405"/>
        </w:trPr>
        <w:tc>
          <w:tcPr>
            <w:tcW w:w="513" w:type="dxa"/>
            <w:vMerge w:val="restart"/>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 п/п</w:t>
            </w:r>
          </w:p>
        </w:tc>
        <w:tc>
          <w:tcPr>
            <w:tcW w:w="766" w:type="dxa"/>
            <w:vMerge w:val="restart"/>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Класс</w:t>
            </w:r>
          </w:p>
        </w:tc>
        <w:tc>
          <w:tcPr>
            <w:tcW w:w="1638" w:type="dxa"/>
            <w:vMerge w:val="restart"/>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ФИО награждаемого</w:t>
            </w:r>
          </w:p>
        </w:tc>
        <w:tc>
          <w:tcPr>
            <w:tcW w:w="1268" w:type="dxa"/>
            <w:vMerge w:val="restart"/>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Вид поощрения</w:t>
            </w:r>
          </w:p>
        </w:tc>
        <w:tc>
          <w:tcPr>
            <w:tcW w:w="1445" w:type="dxa"/>
            <w:vMerge w:val="restart"/>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 xml:space="preserve">Реквизиты приказа о награждении  </w:t>
            </w:r>
          </w:p>
        </w:tc>
        <w:tc>
          <w:tcPr>
            <w:tcW w:w="3192" w:type="dxa"/>
            <w:gridSpan w:val="2"/>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 xml:space="preserve"> Название мероприятия</w:t>
            </w:r>
          </w:p>
        </w:tc>
        <w:tc>
          <w:tcPr>
            <w:tcW w:w="1225" w:type="dxa"/>
            <w:vMerge w:val="restart"/>
          </w:tcPr>
          <w:p w:rsidR="0053788A" w:rsidRPr="001D1F08" w:rsidRDefault="0053788A" w:rsidP="001D1F08">
            <w:pPr>
              <w:pStyle w:val="af"/>
              <w:spacing w:after="0" w:line="240" w:lineRule="auto"/>
              <w:ind w:left="-35" w:right="34"/>
              <w:rPr>
                <w:rFonts w:ascii="Times New Roman" w:hAnsi="Times New Roman"/>
                <w:color w:val="000000"/>
                <w:szCs w:val="24"/>
              </w:rPr>
            </w:pPr>
            <w:r w:rsidRPr="001D1F08">
              <w:rPr>
                <w:rFonts w:ascii="Times New Roman" w:hAnsi="Times New Roman"/>
                <w:color w:val="000000"/>
                <w:szCs w:val="24"/>
              </w:rPr>
              <w:t>Подпись в получении</w:t>
            </w:r>
          </w:p>
        </w:tc>
      </w:tr>
      <w:tr w:rsidR="0053788A" w:rsidRPr="00B949E8" w:rsidTr="00AD378A">
        <w:trPr>
          <w:trHeight w:val="345"/>
        </w:trPr>
        <w:tc>
          <w:tcPr>
            <w:tcW w:w="513" w:type="dxa"/>
            <w:vMerge/>
          </w:tcPr>
          <w:p w:rsidR="0053788A" w:rsidRPr="00AD378A" w:rsidRDefault="0053788A" w:rsidP="001D1F08">
            <w:pPr>
              <w:pStyle w:val="af"/>
              <w:spacing w:after="0" w:line="240" w:lineRule="auto"/>
              <w:rPr>
                <w:rFonts w:ascii="Times New Roman" w:hAnsi="Times New Roman"/>
                <w:color w:val="000000"/>
                <w:sz w:val="20"/>
                <w:szCs w:val="20"/>
              </w:rPr>
            </w:pPr>
          </w:p>
        </w:tc>
        <w:tc>
          <w:tcPr>
            <w:tcW w:w="766" w:type="dxa"/>
            <w:vMerge/>
          </w:tcPr>
          <w:p w:rsidR="0053788A" w:rsidRPr="00AD378A" w:rsidRDefault="0053788A" w:rsidP="001D1F08">
            <w:pPr>
              <w:pStyle w:val="af"/>
              <w:spacing w:after="0" w:line="240" w:lineRule="auto"/>
              <w:rPr>
                <w:rFonts w:ascii="Times New Roman" w:hAnsi="Times New Roman"/>
                <w:color w:val="000000"/>
                <w:sz w:val="20"/>
                <w:szCs w:val="20"/>
              </w:rPr>
            </w:pPr>
          </w:p>
        </w:tc>
        <w:tc>
          <w:tcPr>
            <w:tcW w:w="1638" w:type="dxa"/>
            <w:vMerge/>
          </w:tcPr>
          <w:p w:rsidR="0053788A" w:rsidRPr="00AD378A" w:rsidRDefault="0053788A" w:rsidP="001D1F08">
            <w:pPr>
              <w:pStyle w:val="af"/>
              <w:spacing w:after="0" w:line="240" w:lineRule="auto"/>
              <w:rPr>
                <w:rFonts w:ascii="Times New Roman" w:hAnsi="Times New Roman"/>
                <w:color w:val="000000"/>
                <w:sz w:val="20"/>
                <w:szCs w:val="20"/>
              </w:rPr>
            </w:pPr>
          </w:p>
        </w:tc>
        <w:tc>
          <w:tcPr>
            <w:tcW w:w="1268" w:type="dxa"/>
            <w:vMerge/>
          </w:tcPr>
          <w:p w:rsidR="0053788A" w:rsidRPr="00AD378A" w:rsidRDefault="0053788A" w:rsidP="001D1F08">
            <w:pPr>
              <w:pStyle w:val="af"/>
              <w:spacing w:after="0" w:line="240" w:lineRule="auto"/>
              <w:rPr>
                <w:rFonts w:ascii="Times New Roman" w:hAnsi="Times New Roman"/>
                <w:color w:val="000000"/>
                <w:sz w:val="20"/>
                <w:szCs w:val="20"/>
              </w:rPr>
            </w:pPr>
          </w:p>
        </w:tc>
        <w:tc>
          <w:tcPr>
            <w:tcW w:w="1445" w:type="dxa"/>
            <w:vMerge/>
          </w:tcPr>
          <w:p w:rsidR="0053788A" w:rsidRPr="00AD378A" w:rsidRDefault="0053788A" w:rsidP="001D1F08">
            <w:pPr>
              <w:pStyle w:val="af"/>
              <w:spacing w:after="0" w:line="240" w:lineRule="auto"/>
              <w:rPr>
                <w:rFonts w:ascii="Times New Roman" w:hAnsi="Times New Roman"/>
                <w:color w:val="000000"/>
                <w:sz w:val="20"/>
                <w:szCs w:val="20"/>
              </w:rPr>
            </w:pPr>
          </w:p>
        </w:tc>
        <w:tc>
          <w:tcPr>
            <w:tcW w:w="2308" w:type="dxa"/>
          </w:tcPr>
          <w:p w:rsidR="0053788A" w:rsidRPr="00AD378A" w:rsidRDefault="0053788A" w:rsidP="001D1F08">
            <w:pPr>
              <w:pStyle w:val="af"/>
              <w:spacing w:after="0" w:line="240" w:lineRule="auto"/>
              <w:rPr>
                <w:rFonts w:ascii="Times New Roman" w:hAnsi="Times New Roman"/>
                <w:color w:val="000000"/>
                <w:sz w:val="20"/>
                <w:szCs w:val="20"/>
              </w:rPr>
            </w:pPr>
            <w:r w:rsidRPr="00AD378A">
              <w:rPr>
                <w:rFonts w:ascii="Times New Roman" w:hAnsi="Times New Roman"/>
                <w:color w:val="000000"/>
                <w:sz w:val="20"/>
                <w:szCs w:val="20"/>
              </w:rPr>
              <w:t>Школьный этап Всероссийской олимпиады школьников по предмету (указать)</w:t>
            </w:r>
          </w:p>
        </w:tc>
        <w:tc>
          <w:tcPr>
            <w:tcW w:w="884" w:type="dxa"/>
          </w:tcPr>
          <w:p w:rsidR="0053788A" w:rsidRPr="001D1F08" w:rsidRDefault="0053788A" w:rsidP="001D1F08">
            <w:pPr>
              <w:pStyle w:val="af"/>
              <w:spacing w:after="0" w:line="240" w:lineRule="auto"/>
              <w:rPr>
                <w:rFonts w:ascii="Times New Roman" w:hAnsi="Times New Roman"/>
                <w:color w:val="000000"/>
                <w:szCs w:val="24"/>
              </w:rPr>
            </w:pPr>
            <w:r w:rsidRPr="001D1F08">
              <w:rPr>
                <w:rFonts w:ascii="Times New Roman" w:hAnsi="Times New Roman"/>
                <w:color w:val="000000"/>
                <w:szCs w:val="24"/>
              </w:rPr>
              <w:t>Другое</w:t>
            </w:r>
          </w:p>
        </w:tc>
        <w:tc>
          <w:tcPr>
            <w:tcW w:w="1225" w:type="dxa"/>
            <w:vMerge/>
          </w:tcPr>
          <w:p w:rsidR="0053788A" w:rsidRPr="001D1F08" w:rsidRDefault="0053788A" w:rsidP="001D1F08">
            <w:pPr>
              <w:pStyle w:val="af"/>
              <w:spacing w:after="0" w:line="240" w:lineRule="auto"/>
              <w:ind w:left="-35" w:right="34"/>
              <w:rPr>
                <w:rFonts w:ascii="Times New Roman" w:hAnsi="Times New Roman"/>
                <w:color w:val="000000"/>
                <w:szCs w:val="24"/>
              </w:rPr>
            </w:pPr>
          </w:p>
        </w:tc>
      </w:tr>
      <w:tr w:rsidR="0053788A" w:rsidRPr="00B949E8" w:rsidTr="00AD378A">
        <w:tc>
          <w:tcPr>
            <w:tcW w:w="513" w:type="dxa"/>
          </w:tcPr>
          <w:p w:rsidR="0053788A" w:rsidRPr="001D1F08" w:rsidRDefault="0053788A" w:rsidP="001D1F08">
            <w:pPr>
              <w:pStyle w:val="af"/>
              <w:spacing w:after="0" w:line="240" w:lineRule="auto"/>
              <w:rPr>
                <w:rFonts w:ascii="Times New Roman" w:hAnsi="Times New Roman"/>
                <w:color w:val="000000"/>
                <w:szCs w:val="24"/>
              </w:rPr>
            </w:pPr>
          </w:p>
        </w:tc>
        <w:tc>
          <w:tcPr>
            <w:tcW w:w="766" w:type="dxa"/>
          </w:tcPr>
          <w:p w:rsidR="0053788A" w:rsidRPr="001D1F08" w:rsidRDefault="0053788A" w:rsidP="001D1F08">
            <w:pPr>
              <w:pStyle w:val="af"/>
              <w:spacing w:after="0" w:line="240" w:lineRule="auto"/>
              <w:rPr>
                <w:rFonts w:ascii="Times New Roman" w:hAnsi="Times New Roman"/>
                <w:color w:val="000000"/>
                <w:szCs w:val="24"/>
              </w:rPr>
            </w:pPr>
          </w:p>
        </w:tc>
        <w:tc>
          <w:tcPr>
            <w:tcW w:w="1638" w:type="dxa"/>
          </w:tcPr>
          <w:p w:rsidR="0053788A" w:rsidRPr="001D1F08" w:rsidRDefault="0053788A" w:rsidP="001D1F08">
            <w:pPr>
              <w:pStyle w:val="af"/>
              <w:spacing w:after="0" w:line="240" w:lineRule="auto"/>
              <w:rPr>
                <w:rFonts w:ascii="Times New Roman" w:hAnsi="Times New Roman"/>
                <w:color w:val="000000"/>
                <w:szCs w:val="24"/>
              </w:rPr>
            </w:pPr>
          </w:p>
        </w:tc>
        <w:tc>
          <w:tcPr>
            <w:tcW w:w="1268" w:type="dxa"/>
          </w:tcPr>
          <w:p w:rsidR="0053788A" w:rsidRPr="001D1F08" w:rsidRDefault="0053788A" w:rsidP="001D1F08">
            <w:pPr>
              <w:pStyle w:val="af"/>
              <w:spacing w:after="0" w:line="240" w:lineRule="auto"/>
              <w:rPr>
                <w:rFonts w:ascii="Times New Roman" w:hAnsi="Times New Roman"/>
                <w:color w:val="000000"/>
                <w:szCs w:val="24"/>
              </w:rPr>
            </w:pPr>
          </w:p>
        </w:tc>
        <w:tc>
          <w:tcPr>
            <w:tcW w:w="1445" w:type="dxa"/>
          </w:tcPr>
          <w:p w:rsidR="0053788A" w:rsidRPr="001D1F08" w:rsidRDefault="0053788A" w:rsidP="001D1F08">
            <w:pPr>
              <w:pStyle w:val="af"/>
              <w:spacing w:after="0" w:line="240" w:lineRule="auto"/>
              <w:rPr>
                <w:rFonts w:ascii="Times New Roman" w:hAnsi="Times New Roman"/>
                <w:color w:val="000000"/>
                <w:szCs w:val="24"/>
              </w:rPr>
            </w:pPr>
          </w:p>
        </w:tc>
        <w:tc>
          <w:tcPr>
            <w:tcW w:w="3192" w:type="dxa"/>
            <w:gridSpan w:val="2"/>
          </w:tcPr>
          <w:p w:rsidR="0053788A" w:rsidRPr="001D1F08" w:rsidRDefault="0053788A" w:rsidP="001D1F08">
            <w:pPr>
              <w:pStyle w:val="af"/>
              <w:spacing w:after="0" w:line="240" w:lineRule="auto"/>
              <w:rPr>
                <w:rFonts w:ascii="Times New Roman" w:hAnsi="Times New Roman"/>
                <w:color w:val="000000"/>
                <w:szCs w:val="24"/>
              </w:rPr>
            </w:pPr>
          </w:p>
        </w:tc>
        <w:tc>
          <w:tcPr>
            <w:tcW w:w="1225" w:type="dxa"/>
          </w:tcPr>
          <w:p w:rsidR="0053788A" w:rsidRPr="001D1F08" w:rsidRDefault="0053788A" w:rsidP="001D1F08">
            <w:pPr>
              <w:pStyle w:val="af"/>
              <w:spacing w:after="0" w:line="240" w:lineRule="auto"/>
              <w:rPr>
                <w:rFonts w:ascii="Times New Roman" w:hAnsi="Times New Roman"/>
                <w:color w:val="000000"/>
                <w:szCs w:val="24"/>
              </w:rPr>
            </w:pPr>
          </w:p>
        </w:tc>
      </w:tr>
    </w:tbl>
    <w:p w:rsidR="0053788A" w:rsidRPr="00B949E8" w:rsidRDefault="0053788A">
      <w:pPr>
        <w:pStyle w:val="a0"/>
        <w:shd w:val="clear" w:color="auto" w:fill="FFFFFF"/>
        <w:spacing w:after="0" w:line="100" w:lineRule="atLeast"/>
        <w:jc w:val="both"/>
        <w:rPr>
          <w:rFonts w:ascii="Times New Roman" w:hAnsi="Times New Roman"/>
          <w:sz w:val="24"/>
          <w:szCs w:val="24"/>
        </w:rPr>
      </w:pP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2.8. Выпускники и учащиеся школы, проявившие способности и трудолюбие в учении, награждаются похвальной грамотой «З</w:t>
      </w:r>
      <w:r w:rsidRPr="00B949E8">
        <w:rPr>
          <w:rFonts w:ascii="Times New Roman" w:hAnsi="Times New Roman"/>
          <w:i/>
          <w:sz w:val="24"/>
          <w:szCs w:val="24"/>
        </w:rPr>
        <w:t>а особые успехи в изучении отдельных предметов</w:t>
      </w:r>
      <w:r w:rsidRPr="00B949E8">
        <w:rPr>
          <w:rFonts w:ascii="Times New Roman" w:hAnsi="Times New Roman"/>
          <w:sz w:val="24"/>
          <w:szCs w:val="24"/>
        </w:rPr>
        <w:t>» и похвальным листом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2.9. Похвальной грамотой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награждаются:</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  выпускники IX классов достигшие особых успехов в изучении одного или нескольких предметов, имеющие по ним четвертные, годовые и итоговые отметки «5» за время обучения на уровне основного общего образования и получившие по ним на государственной итоговой аттестации отметку «5», при положительных отметках по остальным предметам;</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  выпускники XI классов достигшие особых успехов в изучении одного или нескольких предметов, имеющие по ним полугодовые, годовые и итоговые отметки «5» за время обучения на уровне среднего общего образования и преодолевшие минимальный порог на государственной итоговой аттестации по этим предметам, при положительных отметках по остальным предметам.</w:t>
      </w:r>
    </w:p>
    <w:p w:rsidR="00933E0D" w:rsidRPr="00B949E8" w:rsidRDefault="00933E0D" w:rsidP="00933E0D">
      <w:pPr>
        <w:pStyle w:val="Default"/>
        <w:jc w:val="both"/>
      </w:pPr>
      <w:r w:rsidRPr="00B949E8">
        <w:t>Если не сдаётся экзамен по данному предмету, то допускается занятие призового (1, 2, 3 места) в районной, региональной, республиканской олимпиадах по данному  предмету в 9, 11 классах.</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2.10. Похвальным листом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 награждаются учащиеся 2-8, 10-х классов, имеющие по всем предметам, изучавшимся в соответствующем классе четвертные и годовые отметки «5» и успешно прошедшие промежуточную годовую аттестацию, получив по всем предметам промежуточной годовой аттестации отметки «5».</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2.11. Решение о награждении выпускников похвальной грамотой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и учащихся переводных классов похвальным листом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 принимается педагогическим советом школы. Запись о решении педагогического совета о награждении похвальной грамотой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и  похвальным листом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 заносится в классный журнал.</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2.12. Похвальная грамота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вручается награжденным выпускникам вместе с документом о соответствующем уровне образования.</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2.13. Похвальный лист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  вручается награжденным учащимся по окончании учебного года.</w:t>
      </w:r>
    </w:p>
    <w:p w:rsidR="00484CAB" w:rsidRPr="00B949E8" w:rsidRDefault="00223089">
      <w:pPr>
        <w:pStyle w:val="a0"/>
        <w:spacing w:after="0" w:line="100" w:lineRule="atLeast"/>
        <w:jc w:val="both"/>
        <w:rPr>
          <w:rFonts w:ascii="Times New Roman" w:hAnsi="Times New Roman"/>
          <w:sz w:val="24"/>
          <w:szCs w:val="24"/>
        </w:rPr>
      </w:pPr>
      <w:r w:rsidRPr="00B949E8">
        <w:rPr>
          <w:rFonts w:ascii="Times New Roman" w:hAnsi="Times New Roman"/>
          <w:sz w:val="24"/>
          <w:szCs w:val="24"/>
        </w:rPr>
        <w:tab/>
        <w:t>2.14. О выдаче похвальных грамот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похвальных листов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 делается соответствующая запись в книге учета выдачи похвальных грамот «</w:t>
      </w:r>
      <w:r w:rsidRPr="00B949E8">
        <w:rPr>
          <w:rFonts w:ascii="Times New Roman" w:hAnsi="Times New Roman"/>
          <w:i/>
          <w:sz w:val="24"/>
          <w:szCs w:val="24"/>
        </w:rPr>
        <w:t>За особые успехи в изучении отдельных предметов</w:t>
      </w:r>
      <w:r w:rsidRPr="00B949E8">
        <w:rPr>
          <w:rFonts w:ascii="Times New Roman" w:hAnsi="Times New Roman"/>
          <w:sz w:val="24"/>
          <w:szCs w:val="24"/>
        </w:rPr>
        <w:t>», книге выдачи похвальных листов  «</w:t>
      </w:r>
      <w:r w:rsidRPr="00B949E8">
        <w:rPr>
          <w:rFonts w:ascii="Times New Roman" w:hAnsi="Times New Roman"/>
          <w:i/>
          <w:sz w:val="24"/>
          <w:szCs w:val="24"/>
        </w:rPr>
        <w:t>За отличные успехи в учении</w:t>
      </w:r>
      <w:r w:rsidRPr="00B949E8">
        <w:rPr>
          <w:rFonts w:ascii="Times New Roman" w:hAnsi="Times New Roman"/>
          <w:sz w:val="24"/>
          <w:szCs w:val="24"/>
        </w:rPr>
        <w:t>».</w:t>
      </w:r>
    </w:p>
    <w:p w:rsidR="00BF57B7" w:rsidRPr="00B949E8" w:rsidRDefault="00BF57B7">
      <w:pPr>
        <w:pStyle w:val="a0"/>
        <w:spacing w:after="0" w:line="100" w:lineRule="atLeast"/>
        <w:jc w:val="both"/>
        <w:rPr>
          <w:rFonts w:ascii="Times New Roman" w:hAnsi="Times New Roman"/>
          <w:sz w:val="24"/>
          <w:szCs w:val="24"/>
        </w:rPr>
      </w:pPr>
      <w:r w:rsidRPr="00B949E8">
        <w:rPr>
          <w:rFonts w:ascii="Times New Roman" w:hAnsi="Times New Roman"/>
          <w:sz w:val="24"/>
          <w:szCs w:val="24"/>
        </w:rPr>
        <w:t>2.15. По ходатайству классного руководителя учащи</w:t>
      </w:r>
      <w:r w:rsidR="00B949E8" w:rsidRPr="00B949E8">
        <w:rPr>
          <w:rFonts w:ascii="Times New Roman" w:hAnsi="Times New Roman"/>
          <w:sz w:val="24"/>
          <w:szCs w:val="24"/>
        </w:rPr>
        <w:t>е</w:t>
      </w:r>
      <w:r w:rsidRPr="00B949E8">
        <w:rPr>
          <w:rFonts w:ascii="Times New Roman" w:hAnsi="Times New Roman"/>
          <w:sz w:val="24"/>
          <w:szCs w:val="24"/>
        </w:rPr>
        <w:t xml:space="preserve">ся </w:t>
      </w:r>
      <w:r w:rsidR="00B949E8" w:rsidRPr="00B949E8">
        <w:rPr>
          <w:rFonts w:ascii="Times New Roman" w:hAnsi="Times New Roman"/>
          <w:sz w:val="24"/>
          <w:szCs w:val="24"/>
        </w:rPr>
        <w:t>2-11</w:t>
      </w:r>
      <w:r w:rsidRPr="00B949E8">
        <w:rPr>
          <w:rFonts w:ascii="Times New Roman" w:hAnsi="Times New Roman"/>
          <w:sz w:val="24"/>
          <w:szCs w:val="24"/>
        </w:rPr>
        <w:t xml:space="preserve"> классов, у котор</w:t>
      </w:r>
      <w:r w:rsidR="00B949E8" w:rsidRPr="00B949E8">
        <w:rPr>
          <w:rFonts w:ascii="Times New Roman" w:hAnsi="Times New Roman"/>
          <w:sz w:val="24"/>
          <w:szCs w:val="24"/>
        </w:rPr>
        <w:t xml:space="preserve">ых </w:t>
      </w:r>
      <w:r w:rsidRPr="00B949E8">
        <w:rPr>
          <w:rFonts w:ascii="Times New Roman" w:hAnsi="Times New Roman"/>
          <w:sz w:val="24"/>
          <w:szCs w:val="24"/>
        </w:rPr>
        <w:t>годовые оценки по всем предметам «отлично» или</w:t>
      </w:r>
      <w:r w:rsidR="00B949E8" w:rsidRPr="00B949E8">
        <w:rPr>
          <w:rFonts w:ascii="Times New Roman" w:hAnsi="Times New Roman"/>
          <w:sz w:val="24"/>
          <w:szCs w:val="24"/>
        </w:rPr>
        <w:t xml:space="preserve"> в течение года в четверти (полугодии) имеется одна оценка</w:t>
      </w:r>
      <w:r w:rsidRPr="00B949E8">
        <w:rPr>
          <w:rFonts w:ascii="Times New Roman" w:hAnsi="Times New Roman"/>
          <w:sz w:val="24"/>
          <w:szCs w:val="24"/>
        </w:rPr>
        <w:t xml:space="preserve"> «хорошо» и поведение «примерное» или «хорошее» награждается похвальной грамотой «</w:t>
      </w:r>
      <w:r w:rsidRPr="00B949E8">
        <w:rPr>
          <w:rFonts w:ascii="Times New Roman" w:hAnsi="Times New Roman"/>
          <w:i/>
          <w:sz w:val="24"/>
          <w:szCs w:val="24"/>
        </w:rPr>
        <w:t>За хорошие результаты в учѐбе</w:t>
      </w:r>
      <w:r w:rsidRPr="00B949E8">
        <w:rPr>
          <w:rFonts w:ascii="Times New Roman" w:hAnsi="Times New Roman"/>
          <w:sz w:val="24"/>
          <w:szCs w:val="24"/>
        </w:rPr>
        <w:t>».</w:t>
      </w:r>
    </w:p>
    <w:p w:rsidR="00933E0D" w:rsidRPr="00B949E8" w:rsidRDefault="00933E0D" w:rsidP="00933E0D">
      <w:pPr>
        <w:pStyle w:val="af"/>
        <w:spacing w:after="0"/>
        <w:jc w:val="both"/>
        <w:rPr>
          <w:rFonts w:ascii="Times New Roman" w:hAnsi="Times New Roman"/>
          <w:sz w:val="24"/>
          <w:szCs w:val="24"/>
        </w:rPr>
      </w:pPr>
      <w:r w:rsidRPr="00B949E8">
        <w:rPr>
          <w:rFonts w:ascii="Times New Roman" w:hAnsi="Times New Roman"/>
          <w:sz w:val="24"/>
          <w:szCs w:val="24"/>
        </w:rPr>
        <w:t>Учёт изготовленных и вручённых похвальных грамот</w:t>
      </w:r>
      <w:r w:rsidR="00B949E8">
        <w:rPr>
          <w:rFonts w:ascii="Times New Roman" w:hAnsi="Times New Roman"/>
          <w:sz w:val="24"/>
          <w:szCs w:val="24"/>
        </w:rPr>
        <w:t xml:space="preserve"> и листов</w:t>
      </w:r>
      <w:r w:rsidRPr="00B949E8">
        <w:rPr>
          <w:rFonts w:ascii="Times New Roman" w:hAnsi="Times New Roman"/>
          <w:sz w:val="24"/>
          <w:szCs w:val="24"/>
        </w:rPr>
        <w:t xml:space="preserve"> ведётся в журнале регистрации похвальных грамот</w:t>
      </w:r>
      <w:r w:rsidR="00B949E8">
        <w:rPr>
          <w:rFonts w:ascii="Times New Roman" w:hAnsi="Times New Roman"/>
          <w:sz w:val="24"/>
          <w:szCs w:val="24"/>
        </w:rPr>
        <w:t xml:space="preserve">, </w:t>
      </w:r>
      <w:r w:rsidR="00B949E8" w:rsidRPr="00B949E8">
        <w:rPr>
          <w:rFonts w:ascii="Times New Roman" w:hAnsi="Times New Roman"/>
          <w:sz w:val="24"/>
          <w:szCs w:val="24"/>
        </w:rPr>
        <w:t>журнале регистрации</w:t>
      </w:r>
      <w:r w:rsidR="00B949E8">
        <w:rPr>
          <w:rFonts w:ascii="Times New Roman" w:hAnsi="Times New Roman"/>
          <w:sz w:val="24"/>
          <w:szCs w:val="24"/>
        </w:rPr>
        <w:t xml:space="preserve"> похвальных листов.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43"/>
        <w:gridCol w:w="825"/>
        <w:gridCol w:w="1701"/>
        <w:gridCol w:w="1134"/>
        <w:gridCol w:w="1701"/>
        <w:gridCol w:w="1985"/>
      </w:tblGrid>
      <w:tr w:rsidR="00933E0D" w:rsidRPr="00B949E8" w:rsidTr="009004E2">
        <w:tc>
          <w:tcPr>
            <w:tcW w:w="567" w:type="dxa"/>
          </w:tcPr>
          <w:p w:rsidR="00933E0D" w:rsidRPr="00AD378A" w:rsidRDefault="00933E0D" w:rsidP="009004E2">
            <w:pPr>
              <w:pStyle w:val="af"/>
              <w:spacing w:after="0"/>
              <w:rPr>
                <w:rFonts w:ascii="Times New Roman" w:hAnsi="Times New Roman"/>
                <w:color w:val="000000"/>
                <w:sz w:val="20"/>
                <w:szCs w:val="20"/>
              </w:rPr>
            </w:pPr>
            <w:r w:rsidRPr="00AD378A">
              <w:rPr>
                <w:rFonts w:ascii="Times New Roman" w:hAnsi="Times New Roman"/>
                <w:color w:val="000000"/>
                <w:sz w:val="20"/>
                <w:szCs w:val="20"/>
              </w:rPr>
              <w:t>№ п/п</w:t>
            </w:r>
          </w:p>
        </w:tc>
        <w:tc>
          <w:tcPr>
            <w:tcW w:w="1443" w:type="dxa"/>
          </w:tcPr>
          <w:p w:rsidR="00933E0D" w:rsidRPr="00AD378A" w:rsidRDefault="00933E0D" w:rsidP="009004E2">
            <w:pPr>
              <w:pStyle w:val="af"/>
              <w:spacing w:after="0"/>
              <w:rPr>
                <w:rFonts w:ascii="Times New Roman" w:hAnsi="Times New Roman"/>
                <w:color w:val="000000"/>
                <w:sz w:val="20"/>
                <w:szCs w:val="20"/>
              </w:rPr>
            </w:pPr>
            <w:r w:rsidRPr="00AD378A">
              <w:rPr>
                <w:rFonts w:ascii="Times New Roman" w:hAnsi="Times New Roman"/>
                <w:color w:val="000000"/>
                <w:sz w:val="20"/>
                <w:szCs w:val="20"/>
              </w:rPr>
              <w:t>ФИО выпускника</w:t>
            </w:r>
          </w:p>
        </w:tc>
        <w:tc>
          <w:tcPr>
            <w:tcW w:w="825" w:type="dxa"/>
          </w:tcPr>
          <w:p w:rsidR="00933E0D" w:rsidRPr="00AD378A" w:rsidRDefault="00933E0D" w:rsidP="009004E2">
            <w:pPr>
              <w:pStyle w:val="af"/>
              <w:spacing w:after="0"/>
              <w:ind w:right="-140"/>
              <w:rPr>
                <w:rFonts w:ascii="Times New Roman" w:hAnsi="Times New Roman"/>
                <w:color w:val="000000"/>
                <w:sz w:val="20"/>
                <w:szCs w:val="20"/>
              </w:rPr>
            </w:pPr>
            <w:r w:rsidRPr="00AD378A">
              <w:rPr>
                <w:rFonts w:ascii="Times New Roman" w:hAnsi="Times New Roman"/>
                <w:color w:val="000000"/>
                <w:sz w:val="20"/>
                <w:szCs w:val="20"/>
              </w:rPr>
              <w:t>Класс</w:t>
            </w:r>
          </w:p>
        </w:tc>
        <w:tc>
          <w:tcPr>
            <w:tcW w:w="1701" w:type="dxa"/>
          </w:tcPr>
          <w:p w:rsidR="00933E0D" w:rsidRPr="00AD378A" w:rsidRDefault="00933E0D" w:rsidP="009004E2">
            <w:pPr>
              <w:pStyle w:val="af"/>
              <w:spacing w:after="0"/>
              <w:rPr>
                <w:rFonts w:ascii="Times New Roman" w:hAnsi="Times New Roman"/>
                <w:color w:val="000000"/>
                <w:sz w:val="20"/>
                <w:szCs w:val="20"/>
              </w:rPr>
            </w:pPr>
            <w:r w:rsidRPr="00AD378A">
              <w:rPr>
                <w:rFonts w:ascii="Times New Roman" w:hAnsi="Times New Roman"/>
                <w:color w:val="000000"/>
                <w:sz w:val="20"/>
                <w:szCs w:val="20"/>
              </w:rPr>
              <w:t>Дата и номер протокола педсовета</w:t>
            </w:r>
          </w:p>
        </w:tc>
        <w:tc>
          <w:tcPr>
            <w:tcW w:w="1134" w:type="dxa"/>
          </w:tcPr>
          <w:p w:rsidR="00933E0D" w:rsidRPr="00AD378A" w:rsidRDefault="00933E0D" w:rsidP="009004E2">
            <w:pPr>
              <w:pStyle w:val="af"/>
              <w:spacing w:after="0"/>
              <w:rPr>
                <w:rFonts w:ascii="Times New Roman" w:hAnsi="Times New Roman"/>
                <w:color w:val="000000"/>
                <w:sz w:val="20"/>
                <w:szCs w:val="20"/>
              </w:rPr>
            </w:pPr>
            <w:r w:rsidRPr="00AD378A">
              <w:rPr>
                <w:rFonts w:ascii="Times New Roman" w:hAnsi="Times New Roman"/>
                <w:color w:val="000000"/>
                <w:sz w:val="20"/>
                <w:szCs w:val="20"/>
              </w:rPr>
              <w:t>Дата и номер приказа</w:t>
            </w:r>
          </w:p>
        </w:tc>
        <w:tc>
          <w:tcPr>
            <w:tcW w:w="1701" w:type="dxa"/>
          </w:tcPr>
          <w:p w:rsidR="00933E0D" w:rsidRPr="00AD378A" w:rsidRDefault="00933E0D" w:rsidP="009004E2">
            <w:pPr>
              <w:pStyle w:val="af"/>
              <w:spacing w:after="0"/>
              <w:rPr>
                <w:rFonts w:ascii="Times New Roman" w:hAnsi="Times New Roman"/>
                <w:color w:val="000000"/>
                <w:sz w:val="20"/>
                <w:szCs w:val="20"/>
              </w:rPr>
            </w:pPr>
            <w:r w:rsidRPr="00AD378A">
              <w:rPr>
                <w:rFonts w:ascii="Times New Roman" w:hAnsi="Times New Roman"/>
                <w:color w:val="000000"/>
                <w:sz w:val="20"/>
                <w:szCs w:val="20"/>
              </w:rPr>
              <w:t>Дата получения</w:t>
            </w:r>
          </w:p>
        </w:tc>
        <w:tc>
          <w:tcPr>
            <w:tcW w:w="1985" w:type="dxa"/>
          </w:tcPr>
          <w:p w:rsidR="00933E0D" w:rsidRPr="00AD378A" w:rsidRDefault="00933E0D" w:rsidP="009004E2">
            <w:pPr>
              <w:pStyle w:val="af"/>
              <w:spacing w:after="0"/>
              <w:ind w:left="-35" w:right="-143"/>
              <w:rPr>
                <w:rFonts w:ascii="Times New Roman" w:hAnsi="Times New Roman"/>
                <w:color w:val="000000"/>
                <w:sz w:val="20"/>
                <w:szCs w:val="20"/>
              </w:rPr>
            </w:pPr>
            <w:r w:rsidRPr="00AD378A">
              <w:rPr>
                <w:rFonts w:ascii="Times New Roman" w:hAnsi="Times New Roman"/>
                <w:color w:val="000000"/>
                <w:sz w:val="20"/>
                <w:szCs w:val="20"/>
              </w:rPr>
              <w:t>Подпись выпускника</w:t>
            </w:r>
          </w:p>
        </w:tc>
      </w:tr>
      <w:tr w:rsidR="00933E0D" w:rsidRPr="00B949E8" w:rsidTr="009004E2">
        <w:tc>
          <w:tcPr>
            <w:tcW w:w="567" w:type="dxa"/>
          </w:tcPr>
          <w:p w:rsidR="00933E0D" w:rsidRPr="00B949E8" w:rsidRDefault="00933E0D" w:rsidP="009004E2">
            <w:pPr>
              <w:pStyle w:val="af"/>
              <w:spacing w:after="0"/>
              <w:rPr>
                <w:rFonts w:ascii="Times New Roman" w:hAnsi="Times New Roman"/>
                <w:color w:val="000000"/>
                <w:sz w:val="24"/>
                <w:szCs w:val="24"/>
              </w:rPr>
            </w:pPr>
          </w:p>
        </w:tc>
        <w:tc>
          <w:tcPr>
            <w:tcW w:w="1443" w:type="dxa"/>
          </w:tcPr>
          <w:p w:rsidR="00933E0D" w:rsidRPr="00B949E8" w:rsidRDefault="00933E0D" w:rsidP="009004E2">
            <w:pPr>
              <w:pStyle w:val="af"/>
              <w:spacing w:after="0"/>
              <w:rPr>
                <w:rFonts w:ascii="Times New Roman" w:hAnsi="Times New Roman"/>
                <w:color w:val="000000"/>
                <w:sz w:val="24"/>
                <w:szCs w:val="24"/>
              </w:rPr>
            </w:pPr>
          </w:p>
        </w:tc>
        <w:tc>
          <w:tcPr>
            <w:tcW w:w="825" w:type="dxa"/>
          </w:tcPr>
          <w:p w:rsidR="00933E0D" w:rsidRPr="00B949E8" w:rsidRDefault="00933E0D" w:rsidP="009004E2">
            <w:pPr>
              <w:pStyle w:val="af"/>
              <w:spacing w:after="0"/>
              <w:rPr>
                <w:rFonts w:ascii="Times New Roman" w:hAnsi="Times New Roman"/>
                <w:color w:val="000000"/>
                <w:sz w:val="24"/>
                <w:szCs w:val="24"/>
              </w:rPr>
            </w:pPr>
          </w:p>
        </w:tc>
        <w:tc>
          <w:tcPr>
            <w:tcW w:w="1701" w:type="dxa"/>
          </w:tcPr>
          <w:p w:rsidR="00933E0D" w:rsidRPr="00B949E8" w:rsidRDefault="00933E0D" w:rsidP="009004E2">
            <w:pPr>
              <w:pStyle w:val="af"/>
              <w:spacing w:after="0"/>
              <w:rPr>
                <w:rFonts w:ascii="Times New Roman" w:hAnsi="Times New Roman"/>
                <w:color w:val="000000"/>
                <w:sz w:val="24"/>
                <w:szCs w:val="24"/>
              </w:rPr>
            </w:pPr>
          </w:p>
        </w:tc>
        <w:tc>
          <w:tcPr>
            <w:tcW w:w="1134" w:type="dxa"/>
          </w:tcPr>
          <w:p w:rsidR="00933E0D" w:rsidRPr="00B949E8" w:rsidRDefault="00933E0D" w:rsidP="009004E2">
            <w:pPr>
              <w:pStyle w:val="af"/>
              <w:spacing w:after="0"/>
              <w:rPr>
                <w:rFonts w:ascii="Times New Roman" w:hAnsi="Times New Roman"/>
                <w:color w:val="000000"/>
                <w:sz w:val="24"/>
                <w:szCs w:val="24"/>
              </w:rPr>
            </w:pPr>
          </w:p>
        </w:tc>
        <w:tc>
          <w:tcPr>
            <w:tcW w:w="1701" w:type="dxa"/>
          </w:tcPr>
          <w:p w:rsidR="00933E0D" w:rsidRPr="00B949E8" w:rsidRDefault="00933E0D" w:rsidP="009004E2">
            <w:pPr>
              <w:pStyle w:val="af"/>
              <w:spacing w:after="0"/>
              <w:rPr>
                <w:rFonts w:ascii="Times New Roman" w:hAnsi="Times New Roman"/>
                <w:color w:val="000000"/>
                <w:sz w:val="24"/>
                <w:szCs w:val="24"/>
              </w:rPr>
            </w:pPr>
          </w:p>
        </w:tc>
        <w:tc>
          <w:tcPr>
            <w:tcW w:w="1985" w:type="dxa"/>
          </w:tcPr>
          <w:p w:rsidR="00933E0D" w:rsidRPr="00B949E8" w:rsidRDefault="00933E0D" w:rsidP="009004E2">
            <w:pPr>
              <w:pStyle w:val="af"/>
              <w:spacing w:after="0"/>
              <w:rPr>
                <w:rFonts w:ascii="Times New Roman" w:hAnsi="Times New Roman"/>
                <w:color w:val="000000"/>
                <w:sz w:val="24"/>
                <w:szCs w:val="24"/>
              </w:rPr>
            </w:pPr>
          </w:p>
        </w:tc>
      </w:tr>
    </w:tbl>
    <w:p w:rsidR="00484CAB" w:rsidRPr="00B949E8" w:rsidRDefault="00484CAB" w:rsidP="001D1F08">
      <w:pPr>
        <w:pStyle w:val="a0"/>
        <w:spacing w:after="0" w:line="100" w:lineRule="atLeast"/>
        <w:jc w:val="both"/>
        <w:rPr>
          <w:rFonts w:ascii="Times New Roman" w:hAnsi="Times New Roman"/>
          <w:sz w:val="24"/>
          <w:szCs w:val="24"/>
        </w:rPr>
      </w:pPr>
    </w:p>
    <w:sectPr w:rsidR="00484CAB" w:rsidRPr="00B949E8" w:rsidSect="00370DBC">
      <w:footerReference w:type="default" r:id="rId8"/>
      <w:pgSz w:w="11906" w:h="16838"/>
      <w:pgMar w:top="709" w:right="567" w:bottom="709" w:left="85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271" w:rsidRDefault="00CE1271" w:rsidP="00370DBC">
      <w:pPr>
        <w:spacing w:after="0" w:line="240" w:lineRule="auto"/>
      </w:pPr>
      <w:r>
        <w:separator/>
      </w:r>
    </w:p>
  </w:endnote>
  <w:endnote w:type="continuationSeparator" w:id="1">
    <w:p w:rsidR="00CE1271" w:rsidRDefault="00CE1271" w:rsidP="00370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DBC" w:rsidRDefault="003E343D">
    <w:pPr>
      <w:pStyle w:val="af3"/>
      <w:jc w:val="center"/>
    </w:pPr>
    <w:fldSimple w:instr=" PAGE   \* MERGEFORMAT ">
      <w:r w:rsidR="000573C8">
        <w:rPr>
          <w:noProof/>
        </w:rPr>
        <w:t>2</w:t>
      </w:r>
    </w:fldSimple>
  </w:p>
  <w:p w:rsidR="00370DBC" w:rsidRDefault="00370DBC">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271" w:rsidRDefault="00CE1271" w:rsidP="00370DBC">
      <w:pPr>
        <w:spacing w:after="0" w:line="240" w:lineRule="auto"/>
      </w:pPr>
      <w:r>
        <w:separator/>
      </w:r>
    </w:p>
  </w:footnote>
  <w:footnote w:type="continuationSeparator" w:id="1">
    <w:p w:rsidR="00CE1271" w:rsidRDefault="00CE1271" w:rsidP="00370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47C1C"/>
    <w:multiLevelType w:val="multilevel"/>
    <w:tmpl w:val="4968A6A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
    <w:nsid w:val="7C6761C0"/>
    <w:multiLevelType w:val="multilevel"/>
    <w:tmpl w:val="7A2E98D2"/>
    <w:lvl w:ilvl="0">
      <w:start w:val="1"/>
      <w:numFmt w:val="none"/>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pStyle w:val="3"/>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84CAB"/>
    <w:rsid w:val="000573C8"/>
    <w:rsid w:val="001D1F08"/>
    <w:rsid w:val="00223089"/>
    <w:rsid w:val="002C2776"/>
    <w:rsid w:val="00370DBC"/>
    <w:rsid w:val="003E343D"/>
    <w:rsid w:val="00484CAB"/>
    <w:rsid w:val="0053788A"/>
    <w:rsid w:val="005A6E42"/>
    <w:rsid w:val="008F4064"/>
    <w:rsid w:val="009004E2"/>
    <w:rsid w:val="00933E0D"/>
    <w:rsid w:val="009D2B4C"/>
    <w:rsid w:val="00AD378A"/>
    <w:rsid w:val="00AF1244"/>
    <w:rsid w:val="00B22E73"/>
    <w:rsid w:val="00B949E8"/>
    <w:rsid w:val="00BF57B7"/>
    <w:rsid w:val="00CE1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43D"/>
    <w:pPr>
      <w:spacing w:after="200" w:line="276" w:lineRule="auto"/>
    </w:pPr>
    <w:rPr>
      <w:sz w:val="22"/>
      <w:szCs w:val="22"/>
    </w:rPr>
  </w:style>
  <w:style w:type="paragraph" w:styleId="1">
    <w:name w:val="heading 1"/>
    <w:basedOn w:val="a"/>
    <w:next w:val="a"/>
    <w:link w:val="10"/>
    <w:qFormat/>
    <w:rsid w:val="00B949E8"/>
    <w:pPr>
      <w:keepNext/>
      <w:spacing w:before="240" w:after="60" w:line="240" w:lineRule="auto"/>
      <w:outlineLvl w:val="0"/>
    </w:pPr>
    <w:rPr>
      <w:rFonts w:ascii="Cambria" w:hAnsi="Cambria"/>
      <w:b/>
      <w:bCs/>
      <w:kern w:val="32"/>
      <w:sz w:val="32"/>
      <w:szCs w:val="32"/>
    </w:rPr>
  </w:style>
  <w:style w:type="paragraph" w:styleId="2">
    <w:name w:val="heading 2"/>
    <w:basedOn w:val="a0"/>
    <w:next w:val="a1"/>
    <w:link w:val="20"/>
    <w:uiPriority w:val="9"/>
    <w:rsid w:val="003E343D"/>
    <w:pPr>
      <w:numPr>
        <w:ilvl w:val="1"/>
        <w:numId w:val="1"/>
      </w:numPr>
      <w:spacing w:before="28" w:after="28" w:line="100" w:lineRule="atLeast"/>
      <w:outlineLvl w:val="1"/>
    </w:pPr>
    <w:rPr>
      <w:rFonts w:ascii="Times New Roman" w:hAnsi="Times New Roman"/>
      <w:b/>
      <w:bCs/>
      <w:sz w:val="36"/>
      <w:szCs w:val="36"/>
    </w:rPr>
  </w:style>
  <w:style w:type="paragraph" w:styleId="3">
    <w:name w:val="heading 3"/>
    <w:basedOn w:val="a0"/>
    <w:next w:val="a1"/>
    <w:link w:val="30"/>
    <w:uiPriority w:val="9"/>
    <w:rsid w:val="003E343D"/>
    <w:pPr>
      <w:numPr>
        <w:ilvl w:val="2"/>
        <w:numId w:val="1"/>
      </w:numPr>
      <w:spacing w:before="28" w:after="28" w:line="100" w:lineRule="atLeast"/>
      <w:outlineLvl w:val="2"/>
    </w:pPr>
    <w:rPr>
      <w:rFonts w:ascii="Times New Roman" w:hAnsi="Times New Roman"/>
      <w:b/>
      <w:bCs/>
      <w:sz w:val="27"/>
      <w:szCs w:val="27"/>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uiPriority w:val="9"/>
    <w:rsid w:val="003E343D"/>
    <w:rPr>
      <w:rFonts w:cs="Times New Roman"/>
    </w:rPr>
  </w:style>
  <w:style w:type="character" w:customStyle="1" w:styleId="30">
    <w:name w:val="Заголовок 3 Знак"/>
    <w:basedOn w:val="a2"/>
    <w:link w:val="3"/>
    <w:uiPriority w:val="9"/>
    <w:rsid w:val="003E343D"/>
    <w:rPr>
      <w:rFonts w:cs="Times New Roman"/>
    </w:rPr>
  </w:style>
  <w:style w:type="paragraph" w:customStyle="1" w:styleId="a0">
    <w:name w:val="Базовый"/>
    <w:rsid w:val="003E343D"/>
    <w:pPr>
      <w:tabs>
        <w:tab w:val="left" w:pos="709"/>
      </w:tabs>
      <w:suppressAutoHyphens/>
      <w:spacing w:after="200" w:line="276" w:lineRule="atLeast"/>
    </w:pPr>
    <w:rPr>
      <w:sz w:val="22"/>
      <w:szCs w:val="22"/>
    </w:rPr>
  </w:style>
  <w:style w:type="character" w:customStyle="1" w:styleId="a5">
    <w:name w:val="Верхний колонтитул Знак"/>
    <w:basedOn w:val="a2"/>
    <w:rsid w:val="003E343D"/>
    <w:rPr>
      <w:rFonts w:cs="Times New Roman"/>
    </w:rPr>
  </w:style>
  <w:style w:type="character" w:customStyle="1" w:styleId="a6">
    <w:name w:val="Нижний колонтитул Знак"/>
    <w:basedOn w:val="a2"/>
    <w:uiPriority w:val="99"/>
    <w:rsid w:val="003E343D"/>
    <w:rPr>
      <w:rFonts w:cs="Times New Roman"/>
    </w:rPr>
  </w:style>
  <w:style w:type="character" w:customStyle="1" w:styleId="a7">
    <w:name w:val="Текст выноски Знак"/>
    <w:basedOn w:val="a2"/>
    <w:rsid w:val="003E343D"/>
    <w:rPr>
      <w:rFonts w:cs="Times New Roman"/>
    </w:rPr>
  </w:style>
  <w:style w:type="character" w:customStyle="1" w:styleId="a8">
    <w:name w:val="Выделение жирным"/>
    <w:basedOn w:val="a2"/>
    <w:rsid w:val="003E343D"/>
    <w:rPr>
      <w:rFonts w:cs="Times New Roman"/>
      <w:b/>
      <w:bCs/>
    </w:rPr>
  </w:style>
  <w:style w:type="character" w:customStyle="1" w:styleId="apple-converted-space">
    <w:name w:val="apple-converted-space"/>
    <w:basedOn w:val="a2"/>
    <w:rsid w:val="003E343D"/>
    <w:rPr>
      <w:rFonts w:cs="Times New Roman"/>
    </w:rPr>
  </w:style>
  <w:style w:type="character" w:customStyle="1" w:styleId="ListLabel1">
    <w:name w:val="ListLabel 1"/>
    <w:rsid w:val="003E343D"/>
    <w:rPr>
      <w:sz w:val="20"/>
    </w:rPr>
  </w:style>
  <w:style w:type="character" w:customStyle="1" w:styleId="ListLabel2">
    <w:name w:val="ListLabel 2"/>
    <w:rsid w:val="003E343D"/>
  </w:style>
  <w:style w:type="paragraph" w:customStyle="1" w:styleId="a9">
    <w:name w:val="Заголовок"/>
    <w:basedOn w:val="a0"/>
    <w:next w:val="a1"/>
    <w:rsid w:val="003E343D"/>
    <w:pPr>
      <w:keepNext/>
      <w:spacing w:before="240" w:after="120"/>
    </w:pPr>
    <w:rPr>
      <w:rFonts w:ascii="Arial" w:hAnsi="Arial" w:cs="DejaVu Sans"/>
      <w:sz w:val="28"/>
      <w:szCs w:val="28"/>
    </w:rPr>
  </w:style>
  <w:style w:type="paragraph" w:styleId="a1">
    <w:name w:val="Body Text"/>
    <w:basedOn w:val="a0"/>
    <w:link w:val="aa"/>
    <w:uiPriority w:val="99"/>
    <w:rsid w:val="003E343D"/>
    <w:pPr>
      <w:spacing w:after="120"/>
    </w:pPr>
  </w:style>
  <w:style w:type="character" w:customStyle="1" w:styleId="aa">
    <w:name w:val="Основной текст Знак"/>
    <w:basedOn w:val="a2"/>
    <w:link w:val="a1"/>
    <w:uiPriority w:val="99"/>
    <w:semiHidden/>
    <w:rsid w:val="003E343D"/>
    <w:rPr>
      <w:rFonts w:cs="Times New Roman"/>
    </w:rPr>
  </w:style>
  <w:style w:type="paragraph" w:styleId="ab">
    <w:name w:val="List"/>
    <w:basedOn w:val="a1"/>
    <w:uiPriority w:val="99"/>
    <w:rsid w:val="003E343D"/>
    <w:rPr>
      <w:rFonts w:ascii="Arial" w:hAnsi="Arial"/>
    </w:rPr>
  </w:style>
  <w:style w:type="paragraph" w:styleId="ac">
    <w:name w:val="Title"/>
    <w:basedOn w:val="a0"/>
    <w:link w:val="ad"/>
    <w:uiPriority w:val="10"/>
    <w:rsid w:val="003E343D"/>
    <w:pPr>
      <w:suppressLineNumbers/>
      <w:spacing w:before="120" w:after="120"/>
    </w:pPr>
    <w:rPr>
      <w:rFonts w:ascii="Arial" w:hAnsi="Arial"/>
      <w:i/>
      <w:iCs/>
      <w:sz w:val="20"/>
      <w:szCs w:val="24"/>
    </w:rPr>
  </w:style>
  <w:style w:type="character" w:customStyle="1" w:styleId="ad">
    <w:name w:val="Название Знак"/>
    <w:basedOn w:val="a2"/>
    <w:link w:val="ac"/>
    <w:uiPriority w:val="10"/>
    <w:rsid w:val="003E343D"/>
    <w:rPr>
      <w:rFonts w:ascii="Cambria" w:eastAsia="Times New Roman" w:hAnsi="Cambria" w:cs="Times New Roman"/>
      <w:b/>
      <w:bCs/>
      <w:kern w:val="28"/>
      <w:sz w:val="32"/>
      <w:szCs w:val="32"/>
    </w:rPr>
  </w:style>
  <w:style w:type="paragraph" w:styleId="11">
    <w:name w:val="index 1"/>
    <w:basedOn w:val="a"/>
    <w:next w:val="a"/>
    <w:autoRedefine/>
    <w:uiPriority w:val="99"/>
    <w:semiHidden/>
    <w:unhideWhenUsed/>
    <w:rsid w:val="003E343D"/>
    <w:pPr>
      <w:ind w:left="220" w:hanging="220"/>
    </w:pPr>
  </w:style>
  <w:style w:type="paragraph" w:styleId="ae">
    <w:name w:val="index heading"/>
    <w:basedOn w:val="a0"/>
    <w:uiPriority w:val="99"/>
    <w:rsid w:val="003E343D"/>
    <w:pPr>
      <w:suppressLineNumbers/>
    </w:pPr>
    <w:rPr>
      <w:rFonts w:ascii="Arial" w:hAnsi="Arial"/>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f0"/>
    <w:uiPriority w:val="99"/>
    <w:rsid w:val="003E343D"/>
  </w:style>
  <w:style w:type="paragraph" w:styleId="af1">
    <w:name w:val="List Paragraph"/>
    <w:basedOn w:val="a0"/>
    <w:uiPriority w:val="34"/>
    <w:rsid w:val="003E343D"/>
  </w:style>
  <w:style w:type="paragraph" w:styleId="af2">
    <w:name w:val="header"/>
    <w:basedOn w:val="a0"/>
    <w:link w:val="12"/>
    <w:uiPriority w:val="99"/>
    <w:rsid w:val="003E343D"/>
    <w:pPr>
      <w:suppressLineNumbers/>
      <w:tabs>
        <w:tab w:val="center" w:pos="4677"/>
        <w:tab w:val="right" w:pos="9355"/>
      </w:tabs>
      <w:spacing w:after="0" w:line="100" w:lineRule="atLeast"/>
    </w:pPr>
  </w:style>
  <w:style w:type="character" w:customStyle="1" w:styleId="12">
    <w:name w:val="Верхний колонтитул Знак1"/>
    <w:basedOn w:val="a2"/>
    <w:link w:val="af2"/>
    <w:uiPriority w:val="99"/>
    <w:semiHidden/>
    <w:rsid w:val="003E343D"/>
    <w:rPr>
      <w:rFonts w:cs="Times New Roman"/>
    </w:rPr>
  </w:style>
  <w:style w:type="paragraph" w:styleId="af3">
    <w:name w:val="footer"/>
    <w:basedOn w:val="a0"/>
    <w:link w:val="13"/>
    <w:uiPriority w:val="99"/>
    <w:rsid w:val="003E343D"/>
    <w:pPr>
      <w:suppressLineNumbers/>
      <w:tabs>
        <w:tab w:val="center" w:pos="4677"/>
        <w:tab w:val="right" w:pos="9355"/>
      </w:tabs>
      <w:spacing w:after="0" w:line="100" w:lineRule="atLeast"/>
    </w:pPr>
  </w:style>
  <w:style w:type="character" w:customStyle="1" w:styleId="13">
    <w:name w:val="Нижний колонтитул Знак1"/>
    <w:basedOn w:val="a2"/>
    <w:link w:val="af3"/>
    <w:uiPriority w:val="99"/>
    <w:semiHidden/>
    <w:rsid w:val="003E343D"/>
    <w:rPr>
      <w:rFonts w:cs="Times New Roman"/>
    </w:rPr>
  </w:style>
  <w:style w:type="paragraph" w:styleId="af4">
    <w:name w:val="Balloon Text"/>
    <w:basedOn w:val="a0"/>
    <w:link w:val="14"/>
    <w:uiPriority w:val="99"/>
    <w:rsid w:val="003E343D"/>
  </w:style>
  <w:style w:type="character" w:customStyle="1" w:styleId="14">
    <w:name w:val="Текст выноски Знак1"/>
    <w:basedOn w:val="a2"/>
    <w:link w:val="af4"/>
    <w:uiPriority w:val="99"/>
    <w:semiHidden/>
    <w:rsid w:val="003E343D"/>
    <w:rPr>
      <w:rFonts w:ascii="Tahoma" w:hAnsi="Tahoma" w:cs="Tahoma"/>
      <w:sz w:val="16"/>
      <w:szCs w:val="16"/>
    </w:rPr>
  </w:style>
  <w:style w:type="paragraph" w:customStyle="1" w:styleId="bodytext">
    <w:name w:val="bodytext"/>
    <w:basedOn w:val="a0"/>
    <w:rsid w:val="003E343D"/>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2"/>
    <w:link w:val="af"/>
    <w:uiPriority w:val="99"/>
    <w:rsid w:val="0053788A"/>
    <w:rPr>
      <w:sz w:val="22"/>
      <w:szCs w:val="22"/>
    </w:rPr>
  </w:style>
  <w:style w:type="paragraph" w:customStyle="1" w:styleId="Default">
    <w:name w:val="Default"/>
    <w:rsid w:val="00933E0D"/>
    <w:pPr>
      <w:autoSpaceDE w:val="0"/>
      <w:autoSpaceDN w:val="0"/>
      <w:adjustRightInd w:val="0"/>
    </w:pPr>
    <w:rPr>
      <w:rFonts w:ascii="Times New Roman" w:hAnsi="Times New Roman"/>
      <w:color w:val="000000"/>
      <w:sz w:val="24"/>
      <w:szCs w:val="24"/>
    </w:rPr>
  </w:style>
  <w:style w:type="character" w:customStyle="1" w:styleId="10">
    <w:name w:val="Заголовок 1 Знак"/>
    <w:basedOn w:val="a2"/>
    <w:link w:val="1"/>
    <w:rsid w:val="00B949E8"/>
    <w:rPr>
      <w:rFonts w:ascii="Cambria" w:hAnsi="Cambria"/>
      <w:b/>
      <w:bCs/>
      <w:kern w:val="32"/>
      <w:sz w:val="32"/>
      <w:szCs w:val="32"/>
    </w:rPr>
  </w:style>
  <w:style w:type="character" w:customStyle="1" w:styleId="af5">
    <w:name w:val="Без интервала Знак"/>
    <w:link w:val="af6"/>
    <w:uiPriority w:val="1"/>
    <w:locked/>
    <w:rsid w:val="00B949E8"/>
    <w:rPr>
      <w:rFonts w:eastAsia="Calibri"/>
    </w:rPr>
  </w:style>
  <w:style w:type="paragraph" w:styleId="af6">
    <w:name w:val="No Spacing"/>
    <w:basedOn w:val="a"/>
    <w:link w:val="af5"/>
    <w:uiPriority w:val="1"/>
    <w:qFormat/>
    <w:rsid w:val="00B949E8"/>
    <w:pPr>
      <w:spacing w:after="0" w:line="240" w:lineRule="auto"/>
    </w:pPr>
    <w:rPr>
      <w:rFonts w:eastAsia="Calibri"/>
      <w:sz w:val="20"/>
      <w:szCs w:val="20"/>
    </w:rPr>
  </w:style>
</w:styles>
</file>

<file path=word/webSettings.xml><?xml version="1.0" encoding="utf-8"?>
<w:webSettings xmlns:r="http://schemas.openxmlformats.org/officeDocument/2006/relationships" xmlns:w="http://schemas.openxmlformats.org/wordprocessingml/2006/main">
  <w:divs>
    <w:div w:id="732237707">
      <w:bodyDiv w:val="1"/>
      <w:marLeft w:val="0"/>
      <w:marRight w:val="0"/>
      <w:marTop w:val="0"/>
      <w:marBottom w:val="0"/>
      <w:divBdr>
        <w:top w:val="none" w:sz="0" w:space="0" w:color="auto"/>
        <w:left w:val="none" w:sz="0" w:space="0" w:color="auto"/>
        <w:bottom w:val="none" w:sz="0" w:space="0" w:color="auto"/>
        <w:right w:val="none" w:sz="0" w:space="0" w:color="auto"/>
      </w:divBdr>
    </w:div>
    <w:div w:id="15504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1002</Words>
  <Characters>5712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ученик</cp:lastModifiedBy>
  <cp:revision>4</cp:revision>
  <cp:lastPrinted>2016-03-23T18:04:00Z</cp:lastPrinted>
  <dcterms:created xsi:type="dcterms:W3CDTF">2017-06-09T09:35:00Z</dcterms:created>
  <dcterms:modified xsi:type="dcterms:W3CDTF">2017-06-27T09:57:00Z</dcterms:modified>
</cp:coreProperties>
</file>